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9148E" w14:textId="5D490B36" w:rsidR="00265A8B" w:rsidRPr="00A66A8A" w:rsidRDefault="0007211E" w:rsidP="009366A3">
      <w:pPr>
        <w:pStyle w:val="ArticleTitleFr"/>
        <w:rPr>
          <w:lang w:val="fr-BE"/>
        </w:rPr>
      </w:pPr>
      <w:r w:rsidRPr="00A66A8A">
        <w:rPr>
          <w:lang w:val="fr-BE"/>
        </w:rPr>
        <w:t>Titre de l’article</w:t>
      </w:r>
      <w:r w:rsidR="00D30F62" w:rsidRPr="00A66A8A">
        <w:rPr>
          <w:lang w:val="fr-BE"/>
        </w:rPr>
        <w:t xml:space="preserve"> français</w:t>
      </w:r>
      <w:r w:rsidR="00A0669B" w:rsidRPr="00A66A8A">
        <w:rPr>
          <w:lang w:val="fr-BE"/>
        </w:rPr>
        <w:t xml:space="preserve"> (style</w:t>
      </w:r>
      <w:r w:rsidR="00511C34" w:rsidRPr="00A66A8A">
        <w:rPr>
          <w:lang w:val="fr-BE"/>
        </w:rPr>
        <w:t xml:space="preserve"> Article </w:t>
      </w:r>
      <w:r w:rsidR="00A0669B" w:rsidRPr="00A66A8A">
        <w:rPr>
          <w:lang w:val="fr-BE"/>
        </w:rPr>
        <w:t>Title</w:t>
      </w:r>
      <w:r w:rsidR="002709CE" w:rsidRPr="00A66A8A">
        <w:rPr>
          <w:lang w:val="fr-BE"/>
        </w:rPr>
        <w:t xml:space="preserve"> Fr</w:t>
      </w:r>
      <w:r w:rsidR="00A0669B" w:rsidRPr="00A66A8A">
        <w:rPr>
          <w:lang w:val="fr-BE"/>
        </w:rPr>
        <w:t>)</w:t>
      </w:r>
    </w:p>
    <w:p w14:paraId="08A19793" w14:textId="2A2DC9CD" w:rsidR="00465A99" w:rsidRDefault="00560E33" w:rsidP="00F2417C">
      <w:pPr>
        <w:pStyle w:val="Authors"/>
      </w:pPr>
      <w:r>
        <w:t>Prénom</w:t>
      </w:r>
      <w:r w:rsidR="005421C2">
        <w:t>1</w:t>
      </w:r>
      <w:r>
        <w:t xml:space="preserve"> Nom</w:t>
      </w:r>
      <w:r w:rsidR="005421C2">
        <w:t>1</w:t>
      </w:r>
      <w:r w:rsidR="00ED7E15">
        <w:rPr>
          <w:vertAlign w:val="superscript"/>
        </w:rPr>
        <w:t>a</w:t>
      </w:r>
      <w:r w:rsidR="005421C2">
        <w:t>, Prénom2 Nom2</w:t>
      </w:r>
      <w:r w:rsidR="00ED7E15">
        <w:rPr>
          <w:vertAlign w:val="superscript"/>
        </w:rPr>
        <w:t>b</w:t>
      </w:r>
      <w:r>
        <w:t xml:space="preserve"> (</w:t>
      </w:r>
      <w:r w:rsidR="00257333">
        <w:t>style Author</w:t>
      </w:r>
      <w:r w:rsidR="00F952AD">
        <w:t>)</w:t>
      </w:r>
    </w:p>
    <w:p w14:paraId="6CD70A4B" w14:textId="4EFDBFAA" w:rsidR="00994845" w:rsidRDefault="00ED7E15" w:rsidP="0038493A">
      <w:pPr>
        <w:pStyle w:val="Afilliation"/>
        <w:rPr>
          <w:lang w:val="fr-BE"/>
        </w:rPr>
      </w:pPr>
      <w:r>
        <w:rPr>
          <w:lang w:val="fr-BE"/>
        </w:rPr>
        <w:t xml:space="preserve">a. </w:t>
      </w:r>
      <w:r w:rsidR="0038493A">
        <w:rPr>
          <w:lang w:val="fr-BE"/>
        </w:rPr>
        <w:t>Fonction, Laboratoire</w:t>
      </w:r>
      <w:r w:rsidR="000A0AFB">
        <w:rPr>
          <w:lang w:val="fr-BE"/>
        </w:rPr>
        <w:t xml:space="preserve"> </w:t>
      </w:r>
      <w:r w:rsidR="0038493A">
        <w:rPr>
          <w:lang w:val="fr-BE"/>
        </w:rPr>
        <w:t>/</w:t>
      </w:r>
      <w:r w:rsidR="000A0AFB">
        <w:rPr>
          <w:lang w:val="fr-BE"/>
        </w:rPr>
        <w:t xml:space="preserve"> </w:t>
      </w:r>
      <w:r w:rsidR="0038493A">
        <w:rPr>
          <w:lang w:val="fr-BE"/>
        </w:rPr>
        <w:t>Département</w:t>
      </w:r>
      <w:r w:rsidR="000A0AFB">
        <w:rPr>
          <w:lang w:val="fr-BE"/>
        </w:rPr>
        <w:t xml:space="preserve"> / Faculté, Institution, Ville, Pays (style Affiliation)</w:t>
      </w:r>
    </w:p>
    <w:p w14:paraId="3F808685" w14:textId="77777777" w:rsidR="004D0592" w:rsidRDefault="00132463" w:rsidP="004D0592">
      <w:pPr>
        <w:pStyle w:val="Afilliation"/>
        <w:rPr>
          <w:lang w:val="fr-BE"/>
        </w:rPr>
      </w:pPr>
      <w:r>
        <w:rPr>
          <w:lang w:val="fr-BE"/>
        </w:rPr>
        <w:t>b. Fonction, Laboratoire / Département / Faculté, Institution, Ville, Pays (style Affiliation)</w:t>
      </w:r>
    </w:p>
    <w:p w14:paraId="113FE2BE" w14:textId="2971D4D1" w:rsidR="00994B6E" w:rsidRPr="00BF576A" w:rsidRDefault="000E5D38" w:rsidP="004D0592">
      <w:pPr>
        <w:pStyle w:val="Email"/>
        <w:rPr>
          <w:lang w:val="fr-BE"/>
        </w:rPr>
      </w:pPr>
      <w:r w:rsidRPr="00BF576A">
        <w:rPr>
          <w:lang w:val="fr-BE"/>
        </w:rPr>
        <w:t>auteur.</w:t>
      </w:r>
      <w:r w:rsidR="00E867EC" w:rsidRPr="00BF576A">
        <w:rPr>
          <w:lang w:val="fr-BE"/>
        </w:rPr>
        <w:t>de.</w:t>
      </w:r>
      <w:r w:rsidRPr="00BF576A">
        <w:rPr>
          <w:lang w:val="fr-BE"/>
        </w:rPr>
        <w:t>correspondance</w:t>
      </w:r>
      <w:r w:rsidR="002E3D0F" w:rsidRPr="00BF576A">
        <w:rPr>
          <w:lang w:val="fr-BE"/>
        </w:rPr>
        <w:t>@</w:t>
      </w:r>
      <w:r w:rsidR="00EF6972" w:rsidRPr="00BF576A">
        <w:rPr>
          <w:lang w:val="fr-BE"/>
        </w:rPr>
        <w:t>e</w:t>
      </w:r>
      <w:r w:rsidR="002E3D0F" w:rsidRPr="00BF576A">
        <w:rPr>
          <w:lang w:val="fr-BE"/>
        </w:rPr>
        <w:t>mail.com</w:t>
      </w:r>
      <w:r w:rsidR="00B72ED6" w:rsidRPr="00BF576A">
        <w:rPr>
          <w:lang w:val="fr-BE"/>
        </w:rPr>
        <w:t xml:space="preserve"> </w:t>
      </w:r>
      <w:r w:rsidR="00473574" w:rsidRPr="00BF576A">
        <w:rPr>
          <w:lang w:val="fr-BE"/>
        </w:rPr>
        <w:t>(s</w:t>
      </w:r>
      <w:r w:rsidR="00BF576A" w:rsidRPr="00BF576A">
        <w:rPr>
          <w:lang w:val="fr-BE"/>
        </w:rPr>
        <w:t>t</w:t>
      </w:r>
      <w:r w:rsidR="00473574" w:rsidRPr="00BF576A">
        <w:rPr>
          <w:lang w:val="fr-BE"/>
        </w:rPr>
        <w:t>yle</w:t>
      </w:r>
      <w:r w:rsidR="00395F64" w:rsidRPr="00BF576A">
        <w:rPr>
          <w:lang w:val="fr-BE"/>
        </w:rPr>
        <w:t xml:space="preserve"> </w:t>
      </w:r>
      <w:r w:rsidR="00511C34" w:rsidRPr="00BF576A">
        <w:rPr>
          <w:lang w:val="fr-BE"/>
        </w:rPr>
        <w:t>E</w:t>
      </w:r>
      <w:r w:rsidR="00B72ED6" w:rsidRPr="00BF576A">
        <w:rPr>
          <w:lang w:val="fr-BE"/>
        </w:rPr>
        <w:t>mail)</w:t>
      </w:r>
    </w:p>
    <w:p w14:paraId="08A19799" w14:textId="6AFC48B2" w:rsidR="00465A99" w:rsidRPr="00092022" w:rsidRDefault="00855C1D" w:rsidP="00D83204">
      <w:pPr>
        <w:pStyle w:val="Abstract"/>
        <w:rPr>
          <w:lang w:val="fr-BE"/>
        </w:rPr>
      </w:pPr>
      <w:r w:rsidRPr="00092022">
        <w:rPr>
          <w:b/>
          <w:bCs/>
          <w:lang w:val="fr-BE"/>
        </w:rPr>
        <w:t>Résumé.</w:t>
      </w:r>
      <w:r w:rsidRPr="00092022">
        <w:rPr>
          <w:lang w:val="fr-BE"/>
        </w:rPr>
        <w:t xml:space="preserve"> </w:t>
      </w:r>
      <w:r w:rsidR="00092022" w:rsidRPr="00092022">
        <w:rPr>
          <w:lang w:val="fr-BE"/>
        </w:rPr>
        <w:t>Le</w:t>
      </w:r>
      <w:r w:rsidR="00997F66">
        <w:rPr>
          <w:lang w:val="fr-BE"/>
        </w:rPr>
        <w:t xml:space="preserve"> </w:t>
      </w:r>
      <w:r w:rsidR="00092022" w:rsidRPr="00092022">
        <w:rPr>
          <w:lang w:val="fr-BE"/>
        </w:rPr>
        <w:t>résumé comporte entre 150 et 250 mots</w:t>
      </w:r>
      <w:r w:rsidR="004B59F9">
        <w:rPr>
          <w:lang w:val="fr-BE"/>
        </w:rPr>
        <w:t>. La thèse défendu</w:t>
      </w:r>
      <w:r w:rsidR="00953F44">
        <w:rPr>
          <w:lang w:val="fr-BE"/>
        </w:rPr>
        <w:t>e</w:t>
      </w:r>
      <w:r w:rsidR="00694C34">
        <w:rPr>
          <w:lang w:val="fr-BE"/>
        </w:rPr>
        <w:t xml:space="preserve"> et</w:t>
      </w:r>
      <w:r w:rsidR="00CA78B4">
        <w:rPr>
          <w:lang w:val="fr-BE"/>
        </w:rPr>
        <w:t xml:space="preserve"> </w:t>
      </w:r>
      <w:r w:rsidR="00694C34">
        <w:rPr>
          <w:lang w:val="fr-BE"/>
        </w:rPr>
        <w:t>/</w:t>
      </w:r>
      <w:r w:rsidR="00CA78B4">
        <w:rPr>
          <w:lang w:val="fr-BE"/>
        </w:rPr>
        <w:t xml:space="preserve"> </w:t>
      </w:r>
      <w:r w:rsidR="00694C34">
        <w:rPr>
          <w:lang w:val="fr-BE"/>
        </w:rPr>
        <w:t>ou les conclusions principales</w:t>
      </w:r>
      <w:r w:rsidR="00836AA4">
        <w:rPr>
          <w:lang w:val="fr-BE"/>
        </w:rPr>
        <w:t xml:space="preserve"> doivent être explicitement présentées.</w:t>
      </w:r>
      <w:r w:rsidR="00A7479C">
        <w:rPr>
          <w:lang w:val="fr-BE"/>
        </w:rPr>
        <w:t xml:space="preserve"> </w:t>
      </w:r>
      <w:r w:rsidR="009F5511">
        <w:rPr>
          <w:lang w:val="fr-BE"/>
        </w:rPr>
        <w:t>Le résumé et les cinq mots-clés</w:t>
      </w:r>
      <w:r w:rsidR="00E22770">
        <w:rPr>
          <w:lang w:val="fr-BE"/>
        </w:rPr>
        <w:t xml:space="preserve"> rédigés en français et en anglais sont à </w:t>
      </w:r>
      <w:r w:rsidR="00DD2982">
        <w:rPr>
          <w:lang w:val="fr-BE"/>
        </w:rPr>
        <w:t>considér</w:t>
      </w:r>
      <w:r w:rsidR="00E22770">
        <w:rPr>
          <w:lang w:val="fr-BE"/>
        </w:rPr>
        <w:t>er</w:t>
      </w:r>
      <w:r w:rsidR="00DD2982">
        <w:rPr>
          <w:lang w:val="fr-BE"/>
        </w:rPr>
        <w:t xml:space="preserve"> comme un</w:t>
      </w:r>
      <w:r w:rsidR="00343C47">
        <w:rPr>
          <w:lang w:val="fr-BE"/>
        </w:rPr>
        <w:t xml:space="preserve"> ensemble</w:t>
      </w:r>
      <w:r w:rsidR="006B1104">
        <w:rPr>
          <w:lang w:val="fr-BE"/>
        </w:rPr>
        <w:t xml:space="preserve"> inséparable</w:t>
      </w:r>
      <w:r w:rsidR="00E22770">
        <w:rPr>
          <w:lang w:val="fr-BE"/>
        </w:rPr>
        <w:t> :</w:t>
      </w:r>
      <w:r w:rsidR="00A07012">
        <w:rPr>
          <w:lang w:val="fr-BE"/>
        </w:rPr>
        <w:t xml:space="preserve"> </w:t>
      </w:r>
      <w:r w:rsidR="00391D35">
        <w:rPr>
          <w:lang w:val="fr-BE"/>
        </w:rPr>
        <w:t xml:space="preserve">celui-ci </w:t>
      </w:r>
      <w:r w:rsidR="009F5511">
        <w:rPr>
          <w:lang w:val="fr-BE"/>
        </w:rPr>
        <w:t>ne peu</w:t>
      </w:r>
      <w:r w:rsidR="00391D35">
        <w:rPr>
          <w:lang w:val="fr-BE"/>
        </w:rPr>
        <w:t>t</w:t>
      </w:r>
      <w:r w:rsidR="009F5511">
        <w:rPr>
          <w:lang w:val="fr-BE"/>
        </w:rPr>
        <w:t xml:space="preserve"> pas dépasser</w:t>
      </w:r>
      <w:r w:rsidR="006B1104">
        <w:rPr>
          <w:lang w:val="fr-BE"/>
        </w:rPr>
        <w:t xml:space="preserve"> cette première page</w:t>
      </w:r>
      <w:r w:rsidR="00511C34">
        <w:rPr>
          <w:lang w:val="fr-BE"/>
        </w:rPr>
        <w:t>.</w:t>
      </w:r>
      <w:r w:rsidR="00391D35">
        <w:rPr>
          <w:lang w:val="fr-BE"/>
        </w:rPr>
        <w:t xml:space="preserve"> (style Abstract)</w:t>
      </w:r>
    </w:p>
    <w:p w14:paraId="06F292B0" w14:textId="0D19D6B0" w:rsidR="00EF01D9" w:rsidRPr="00A66A8A" w:rsidRDefault="003C68F5" w:rsidP="008F7B6E">
      <w:pPr>
        <w:pStyle w:val="Keywords"/>
        <w:rPr>
          <w:lang w:val="fr-BE"/>
        </w:rPr>
      </w:pPr>
      <w:r w:rsidRPr="00A66A8A">
        <w:rPr>
          <w:b/>
          <w:bCs/>
          <w:lang w:val="fr-BE"/>
        </w:rPr>
        <w:t>Mots-clés</w:t>
      </w:r>
      <w:r w:rsidR="000C7D97" w:rsidRPr="00A66A8A">
        <w:rPr>
          <w:b/>
          <w:bCs/>
          <w:lang w:val="fr-BE"/>
        </w:rPr>
        <w:t>.</w:t>
      </w:r>
      <w:r w:rsidRPr="00A66A8A">
        <w:rPr>
          <w:lang w:val="fr-BE"/>
        </w:rPr>
        <w:t xml:space="preserve"> </w:t>
      </w:r>
      <w:r w:rsidR="00011C39" w:rsidRPr="00A66A8A">
        <w:rPr>
          <w:lang w:val="fr-BE"/>
        </w:rPr>
        <w:t>Insérez 5 mots-clés</w:t>
      </w:r>
      <w:r w:rsidR="006F7A27" w:rsidRPr="00A66A8A">
        <w:rPr>
          <w:lang w:val="fr-BE"/>
        </w:rPr>
        <w:t xml:space="preserve"> ; </w:t>
      </w:r>
      <w:r w:rsidR="00FA7A5F" w:rsidRPr="00A66A8A">
        <w:rPr>
          <w:lang w:val="fr-BE"/>
        </w:rPr>
        <w:t>C</w:t>
      </w:r>
      <w:r w:rsidR="006F7A27" w:rsidRPr="00A66A8A">
        <w:rPr>
          <w:lang w:val="fr-BE"/>
        </w:rPr>
        <w:t>haque mot</w:t>
      </w:r>
      <w:r w:rsidR="00E25F30" w:rsidRPr="00A66A8A">
        <w:rPr>
          <w:lang w:val="fr-BE"/>
        </w:rPr>
        <w:t>-</w:t>
      </w:r>
      <w:r w:rsidR="006F7A27" w:rsidRPr="00A66A8A">
        <w:rPr>
          <w:lang w:val="fr-BE"/>
        </w:rPr>
        <w:t>clé</w:t>
      </w:r>
      <w:r w:rsidR="00FA7A5F" w:rsidRPr="00A66A8A">
        <w:rPr>
          <w:lang w:val="fr-BE"/>
        </w:rPr>
        <w:t xml:space="preserve"> avec une majuscule</w:t>
      </w:r>
      <w:r w:rsidR="006F7A27" w:rsidRPr="00A66A8A">
        <w:rPr>
          <w:lang w:val="fr-BE"/>
        </w:rPr>
        <w:t xml:space="preserve"> ; </w:t>
      </w:r>
      <w:r w:rsidR="000B1BA1" w:rsidRPr="00A66A8A">
        <w:rPr>
          <w:lang w:val="fr-BE"/>
        </w:rPr>
        <w:t>M</w:t>
      </w:r>
      <w:r w:rsidR="00FA7A5F" w:rsidRPr="00A66A8A">
        <w:rPr>
          <w:lang w:val="fr-BE"/>
        </w:rPr>
        <w:t>ots-clés</w:t>
      </w:r>
      <w:r w:rsidR="00E25F30" w:rsidRPr="00A66A8A">
        <w:rPr>
          <w:lang w:val="fr-BE"/>
        </w:rPr>
        <w:t xml:space="preserve"> </w:t>
      </w:r>
      <w:r w:rsidR="000B1BA1" w:rsidRPr="00A66A8A">
        <w:rPr>
          <w:lang w:val="fr-BE"/>
        </w:rPr>
        <w:t xml:space="preserve">séparés </w:t>
      </w:r>
      <w:r w:rsidR="00E25F30" w:rsidRPr="00A66A8A">
        <w:rPr>
          <w:lang w:val="fr-BE"/>
        </w:rPr>
        <w:t>par</w:t>
      </w:r>
      <w:r w:rsidR="00FA7A5F" w:rsidRPr="00A66A8A">
        <w:rPr>
          <w:lang w:val="fr-BE"/>
        </w:rPr>
        <w:t xml:space="preserve"> </w:t>
      </w:r>
      <w:r w:rsidR="006F7A27" w:rsidRPr="00A66A8A">
        <w:rPr>
          <w:lang w:val="fr-BE"/>
        </w:rPr>
        <w:t>un point-virgule (style</w:t>
      </w:r>
      <w:r w:rsidR="00374D3B" w:rsidRPr="00A66A8A">
        <w:rPr>
          <w:lang w:val="fr-BE"/>
        </w:rPr>
        <w:t xml:space="preserve"> Keywords)</w:t>
      </w:r>
    </w:p>
    <w:p w14:paraId="3CF5A1CA" w14:textId="252E5733" w:rsidR="002E0335" w:rsidRPr="00444691" w:rsidRDefault="00210324" w:rsidP="00444691">
      <w:pPr>
        <w:pStyle w:val="ArticleTitleEn"/>
      </w:pPr>
      <w:r>
        <w:t>English a</w:t>
      </w:r>
      <w:r w:rsidR="001A5731" w:rsidRPr="00444691">
        <w:t>rticle title (</w:t>
      </w:r>
      <w:r w:rsidR="00380814" w:rsidRPr="00444691">
        <w:t>sty</w:t>
      </w:r>
      <w:r w:rsidR="00D37422">
        <w:t>le Article</w:t>
      </w:r>
      <w:r w:rsidR="002709CE">
        <w:t xml:space="preserve"> </w:t>
      </w:r>
      <w:r w:rsidR="00380814" w:rsidRPr="00444691">
        <w:t>Title</w:t>
      </w:r>
      <w:r w:rsidR="002709CE">
        <w:t xml:space="preserve"> </w:t>
      </w:r>
      <w:r w:rsidR="00380814" w:rsidRPr="00444691">
        <w:t>En)</w:t>
      </w:r>
    </w:p>
    <w:p w14:paraId="08A1979A" w14:textId="62EAEE11" w:rsidR="00465A99" w:rsidRPr="004D0592" w:rsidRDefault="00412560" w:rsidP="004D0592">
      <w:pPr>
        <w:pStyle w:val="Abstract"/>
      </w:pPr>
      <w:r w:rsidRPr="004D0592">
        <w:rPr>
          <w:b/>
          <w:bCs/>
        </w:rPr>
        <w:t>Abstract.</w:t>
      </w:r>
      <w:r w:rsidRPr="004D0592">
        <w:t xml:space="preserve"> </w:t>
      </w:r>
      <w:r w:rsidR="00816895" w:rsidRPr="004D0592">
        <w:t>The</w:t>
      </w:r>
      <w:r w:rsidR="00487D4C" w:rsidRPr="004D0592">
        <w:t xml:space="preserve"> abstract</w:t>
      </w:r>
      <w:r w:rsidR="00997F66" w:rsidRPr="004D0592">
        <w:t xml:space="preserve"> </w:t>
      </w:r>
      <w:r w:rsidR="00487D4C" w:rsidRPr="004D0592">
        <w:t xml:space="preserve">contains between 150 and 250 words. </w:t>
      </w:r>
      <w:r w:rsidR="00953F44" w:rsidRPr="004D0592">
        <w:t>The defended thesis and</w:t>
      </w:r>
      <w:r w:rsidR="00CA78B4">
        <w:t xml:space="preserve"> </w:t>
      </w:r>
      <w:r w:rsidR="00953F44" w:rsidRPr="004D0592">
        <w:t>/</w:t>
      </w:r>
      <w:r w:rsidR="00CA78B4">
        <w:t xml:space="preserve"> </w:t>
      </w:r>
      <w:r w:rsidR="00953F44" w:rsidRPr="004D0592">
        <w:t xml:space="preserve">or the main </w:t>
      </w:r>
      <w:r w:rsidR="005C689F" w:rsidRPr="004D0592">
        <w:t>findings</w:t>
      </w:r>
      <w:r w:rsidR="00624201" w:rsidRPr="004D0592">
        <w:t xml:space="preserve"> must be explicitly presented. </w:t>
      </w:r>
      <w:r w:rsidR="00487D4C" w:rsidRPr="004D0592">
        <w:t>The abstract and the five keywords written in French and in English must be considered as an inseparable unit: this unit must not exceed this first page</w:t>
      </w:r>
      <w:r w:rsidR="008F7B6E">
        <w:t>.</w:t>
      </w:r>
      <w:r w:rsidR="00487D4C" w:rsidRPr="004D0592">
        <w:t xml:space="preserve"> </w:t>
      </w:r>
      <w:r w:rsidR="00871763" w:rsidRPr="004D0592">
        <w:t>(style Abstract)</w:t>
      </w:r>
    </w:p>
    <w:p w14:paraId="08CC8555" w14:textId="736FF737" w:rsidR="00C303BC" w:rsidRDefault="000C7D97" w:rsidP="005B5C3A">
      <w:pPr>
        <w:pStyle w:val="Keywords"/>
      </w:pPr>
      <w:r w:rsidRPr="00820E0B">
        <w:rPr>
          <w:b/>
          <w:bCs/>
        </w:rPr>
        <w:t>Keywords</w:t>
      </w:r>
      <w:r w:rsidR="003E5799" w:rsidRPr="00820E0B">
        <w:rPr>
          <w:b/>
          <w:bCs/>
        </w:rPr>
        <w:t>.</w:t>
      </w:r>
      <w:r w:rsidR="003E5799" w:rsidRPr="00820E0B">
        <w:t xml:space="preserve"> </w:t>
      </w:r>
      <w:r w:rsidR="00871763" w:rsidRPr="00820E0B">
        <w:t>Insert 5 keywords</w:t>
      </w:r>
      <w:r w:rsidR="001E7A3F" w:rsidRPr="00820E0B">
        <w:t xml:space="preserve">; </w:t>
      </w:r>
      <w:r w:rsidR="00521091" w:rsidRPr="00820E0B">
        <w:t>Each keyword starting with a capital letter</w:t>
      </w:r>
      <w:r w:rsidR="003911E3" w:rsidRPr="00820E0B">
        <w:t>;</w:t>
      </w:r>
      <w:r w:rsidR="000B1BA1" w:rsidRPr="00820E0B">
        <w:t xml:space="preserve"> Keywords separated </w:t>
      </w:r>
      <w:r w:rsidR="00820E0B" w:rsidRPr="00820E0B">
        <w:t xml:space="preserve">by a semicolon (style </w:t>
      </w:r>
      <w:r w:rsidR="00820E0B">
        <w:t>Keywords)</w:t>
      </w:r>
    </w:p>
    <w:p w14:paraId="30025BB1" w14:textId="77777777" w:rsidR="00C303BC" w:rsidRDefault="00C303BC">
      <w:pPr>
        <w:spacing w:before="200" w:after="240"/>
        <w:rPr>
          <w:rFonts w:ascii="Times-Roman" w:hAnsi="Times-Roman" w:cs="Times-Roman"/>
          <w:sz w:val="18"/>
          <w:szCs w:val="18"/>
          <w:lang w:val="en-US"/>
        </w:rPr>
      </w:pPr>
      <w:r w:rsidRPr="00267CEA">
        <w:rPr>
          <w:lang w:val="en-US"/>
        </w:rPr>
        <w:br w:type="page"/>
      </w:r>
    </w:p>
    <w:p w14:paraId="08A1979B" w14:textId="5E306142" w:rsidR="00465A99" w:rsidRPr="00B26455" w:rsidRDefault="00DC53A5" w:rsidP="00772BBF">
      <w:pPr>
        <w:pStyle w:val="Heading1"/>
      </w:pPr>
      <w:r w:rsidRPr="00B26455">
        <w:lastRenderedPageBreak/>
        <w:t>Introduction</w:t>
      </w:r>
      <w:r w:rsidR="006371EB">
        <w:t xml:space="preserve"> (section obligatoire)</w:t>
      </w:r>
    </w:p>
    <w:p w14:paraId="73DB369E" w14:textId="6B6B1DA7" w:rsidR="002913C0" w:rsidRDefault="006C29AB" w:rsidP="003A788F">
      <w:r>
        <w:t xml:space="preserve">L’introduction vise à contextualiser le sujet abordé par l’article. </w:t>
      </w:r>
      <w:r w:rsidR="00C57A01" w:rsidRPr="001645A2">
        <w:t>L</w:t>
      </w:r>
      <w:r w:rsidR="00333CBE">
        <w:t>e texte d’introduction</w:t>
      </w:r>
      <w:r w:rsidR="00A37409">
        <w:t xml:space="preserve"> doit être compris entre une demi-page et une page (style</w:t>
      </w:r>
      <w:r w:rsidR="007B3263">
        <w:t xml:space="preserve"> Normal).</w:t>
      </w:r>
    </w:p>
    <w:p w14:paraId="2FDAC2D7" w14:textId="101C8799" w:rsidR="003F74B6" w:rsidRPr="00B26455" w:rsidRDefault="00012B4B" w:rsidP="00772BBF">
      <w:pPr>
        <w:pStyle w:val="Heading1"/>
      </w:pPr>
      <w:r>
        <w:t>Informations sur les titres</w:t>
      </w:r>
      <w:r w:rsidR="006E6927">
        <w:t xml:space="preserve"> </w:t>
      </w:r>
      <w:r w:rsidR="003A788F" w:rsidRPr="00B26455">
        <w:t>(style</w:t>
      </w:r>
      <w:r w:rsidR="00591619">
        <w:t xml:space="preserve"> </w:t>
      </w:r>
      <w:r w:rsidR="00D37422">
        <w:t xml:space="preserve">1. </w:t>
      </w:r>
      <w:r w:rsidR="00591619">
        <w:t>Heading 1)</w:t>
      </w:r>
    </w:p>
    <w:p w14:paraId="2BEEF8ED" w14:textId="29074168" w:rsidR="006E6927" w:rsidRDefault="003A788F" w:rsidP="00110F13">
      <w:r>
        <w:t>Les titres sont structurés en trois niveaux :</w:t>
      </w:r>
      <w:r w:rsidR="00771BA3">
        <w:t xml:space="preserve"> titres principaux (</w:t>
      </w:r>
      <w:r w:rsidR="00CE0728">
        <w:t xml:space="preserve">style </w:t>
      </w:r>
      <w:r w:rsidR="00591619">
        <w:t>Heading 1</w:t>
      </w:r>
      <w:r w:rsidR="00771BA3">
        <w:t>)</w:t>
      </w:r>
      <w:r w:rsidR="0053611C">
        <w:t>, titre</w:t>
      </w:r>
      <w:r w:rsidR="00865FB0">
        <w:t xml:space="preserve"> secondaire (</w:t>
      </w:r>
      <w:r w:rsidR="00CE0728">
        <w:t xml:space="preserve">style </w:t>
      </w:r>
      <w:r w:rsidR="00591619">
        <w:t xml:space="preserve">Heading </w:t>
      </w:r>
      <w:r w:rsidR="00865FB0">
        <w:t>2) et</w:t>
      </w:r>
      <w:r w:rsidR="004E1E00">
        <w:t xml:space="preserve"> titre tertiaire</w:t>
      </w:r>
      <w:r w:rsidR="00865FB0">
        <w:t xml:space="preserve"> </w:t>
      </w:r>
      <w:r w:rsidR="00591619">
        <w:t>(</w:t>
      </w:r>
      <w:r w:rsidR="00CE0728">
        <w:t xml:space="preserve">style </w:t>
      </w:r>
      <w:r w:rsidR="00591619">
        <w:t xml:space="preserve">Heading </w:t>
      </w:r>
      <w:r w:rsidR="00865FB0">
        <w:t>3).</w:t>
      </w:r>
      <w:r w:rsidR="00DD440E">
        <w:t xml:space="preserve"> Pour faciliter la</w:t>
      </w:r>
      <w:r w:rsidR="00977F9A">
        <w:t xml:space="preserve"> lecture, i</w:t>
      </w:r>
      <w:r w:rsidR="00DD440E">
        <w:t>l est</w:t>
      </w:r>
      <w:r w:rsidR="004E1E00">
        <w:t xml:space="preserve"> demandé aux auteur</w:t>
      </w:r>
      <w:r w:rsidR="00FB6A09">
        <w:rPr>
          <w:szCs w:val="24"/>
        </w:rPr>
        <w:t xml:space="preserve"> et aut</w:t>
      </w:r>
      <w:r w:rsidR="005356BB">
        <w:t>rices</w:t>
      </w:r>
      <w:r w:rsidR="00DD440E">
        <w:t xml:space="preserve"> de ne pas utiliser</w:t>
      </w:r>
      <w:r w:rsidR="004E2749">
        <w:t xml:space="preserve"> plus de 3 niveaux de titre</w:t>
      </w:r>
      <w:r w:rsidR="004E1E00">
        <w:t>s.</w:t>
      </w:r>
      <w:r w:rsidR="00110F13">
        <w:t xml:space="preserve"> </w:t>
      </w:r>
      <w:r w:rsidR="00E55DA3">
        <w:t xml:space="preserve">Quel que soit son niveau, un titre </w:t>
      </w:r>
      <w:r w:rsidR="00110F13">
        <w:t>n’est ni précédé</w:t>
      </w:r>
      <w:r w:rsidR="00E55DA3">
        <w:t>,</w:t>
      </w:r>
      <w:r w:rsidR="00110F13">
        <w:t xml:space="preserve"> ni suivi</w:t>
      </w:r>
      <w:r w:rsidR="003A4129">
        <w:t xml:space="preserve"> de retour à la ligne</w:t>
      </w:r>
      <w:r w:rsidR="00977F9A">
        <w:t xml:space="preserve"> laissé vide</w:t>
      </w:r>
      <w:r w:rsidR="00700E10">
        <w:t xml:space="preserve"> pour espacer le texte</w:t>
      </w:r>
      <w:r w:rsidR="00BC05A2">
        <w:t>.</w:t>
      </w:r>
      <w:r w:rsidR="00644730">
        <w:t xml:space="preserve"> En outre, il </w:t>
      </w:r>
      <w:r w:rsidR="00C32BFC">
        <w:t xml:space="preserve">ne </w:t>
      </w:r>
      <w:r w:rsidR="003D6CDC">
        <w:t xml:space="preserve">doit </w:t>
      </w:r>
      <w:r w:rsidR="00BC05A2">
        <w:t xml:space="preserve">pas </w:t>
      </w:r>
      <w:r w:rsidR="00A83A37">
        <w:t>contenir</w:t>
      </w:r>
      <w:r w:rsidR="003D6CDC">
        <w:t xml:space="preserve"> de </w:t>
      </w:r>
      <w:r w:rsidR="00A83A37">
        <w:t>marques de ponctuation (</w:t>
      </w:r>
      <w:r w:rsidR="00FD61FA">
        <w:t xml:space="preserve">parenthèses, </w:t>
      </w:r>
      <w:r w:rsidR="00700E10">
        <w:t xml:space="preserve">deux-points, </w:t>
      </w:r>
      <w:r w:rsidR="003D6CDC">
        <w:t>point d’exclamation</w:t>
      </w:r>
      <w:r w:rsidR="00700E10">
        <w:t>, etc.).</w:t>
      </w:r>
    </w:p>
    <w:p w14:paraId="6A21CBB5" w14:textId="0C804BEC" w:rsidR="003A788F" w:rsidRDefault="000110A0" w:rsidP="002123C9">
      <w:r>
        <w:t>Les auteur</w:t>
      </w:r>
      <w:r w:rsidR="00FB6A09">
        <w:rPr>
          <w:szCs w:val="24"/>
        </w:rPr>
        <w:t xml:space="preserve"> et aut</w:t>
      </w:r>
      <w:r>
        <w:t>rices sont</w:t>
      </w:r>
      <w:r w:rsidR="00940E3B">
        <w:t xml:space="preserve"> pri</w:t>
      </w:r>
      <w:r>
        <w:t>é</w:t>
      </w:r>
      <w:r w:rsidR="001A634C" w:rsidRPr="007E12E8">
        <w:rPr>
          <w:szCs w:val="24"/>
        </w:rPr>
        <w:t>·</w:t>
      </w:r>
      <w:r w:rsidR="001A634C">
        <w:rPr>
          <w:szCs w:val="24"/>
        </w:rPr>
        <w:t>e</w:t>
      </w:r>
      <w:r w:rsidR="001A634C" w:rsidRPr="007E12E8">
        <w:rPr>
          <w:szCs w:val="24"/>
        </w:rPr>
        <w:t>·</w:t>
      </w:r>
      <w:r>
        <w:t xml:space="preserve">s </w:t>
      </w:r>
      <w:r w:rsidR="00940E3B">
        <w:t>d’</w:t>
      </w:r>
      <w:r>
        <w:t xml:space="preserve">utiliser les styles </w:t>
      </w:r>
      <w:r w:rsidR="00940E3B">
        <w:t xml:space="preserve">de titre </w:t>
      </w:r>
      <w:r>
        <w:t>prévus dans le présent</w:t>
      </w:r>
      <w:r w:rsidR="00135C30">
        <w:t xml:space="preserve"> document.</w:t>
      </w:r>
      <w:r w:rsidR="006E6927">
        <w:t xml:space="preserve"> La numérotation s’actualise automatiquement en choisissant le niveau de titre </w:t>
      </w:r>
      <w:r w:rsidR="006D372A">
        <w:t>approprié</w:t>
      </w:r>
      <w:r w:rsidR="00743394">
        <w:t xml:space="preserve"> dans les styles</w:t>
      </w:r>
      <w:r w:rsidR="002E54BB">
        <w:t xml:space="preserve">. Si </w:t>
      </w:r>
      <w:r w:rsidR="004D17D3">
        <w:t>un</w:t>
      </w:r>
      <w:r w:rsidR="002E54BB">
        <w:t xml:space="preserve"> problème </w:t>
      </w:r>
      <w:r w:rsidR="004D17D3">
        <w:t xml:space="preserve">de numérotation </w:t>
      </w:r>
      <w:r w:rsidR="003A4129">
        <w:t xml:space="preserve">de titre </w:t>
      </w:r>
      <w:r w:rsidR="002E54BB">
        <w:t>persiste,</w:t>
      </w:r>
      <w:r w:rsidR="005B37CC">
        <w:t xml:space="preserve"> les auteurs</w:t>
      </w:r>
      <w:r w:rsidR="00FB6A09">
        <w:rPr>
          <w:szCs w:val="24"/>
        </w:rPr>
        <w:t xml:space="preserve"> et aut</w:t>
      </w:r>
      <w:r w:rsidR="00487B5E">
        <w:rPr>
          <w:szCs w:val="24"/>
        </w:rPr>
        <w:t>rices</w:t>
      </w:r>
      <w:r w:rsidR="005B37CC">
        <w:t xml:space="preserve"> sont invité</w:t>
      </w:r>
      <w:r w:rsidR="00487B5E" w:rsidRPr="007E12E8">
        <w:rPr>
          <w:szCs w:val="24"/>
        </w:rPr>
        <w:t>·</w:t>
      </w:r>
      <w:r w:rsidR="00487B5E">
        <w:rPr>
          <w:szCs w:val="24"/>
        </w:rPr>
        <w:t>e</w:t>
      </w:r>
      <w:r w:rsidR="00487B5E" w:rsidRPr="007E12E8">
        <w:rPr>
          <w:szCs w:val="24"/>
        </w:rPr>
        <w:t>·</w:t>
      </w:r>
      <w:r w:rsidR="005B37CC">
        <w:t xml:space="preserve">s à </w:t>
      </w:r>
      <w:r w:rsidR="007843F9">
        <w:t xml:space="preserve">le </w:t>
      </w:r>
      <w:r w:rsidR="005B37CC">
        <w:t>signaler par</w:t>
      </w:r>
      <w:r w:rsidR="007843F9">
        <w:t xml:space="preserve"> </w:t>
      </w:r>
      <w:r w:rsidR="005B37CC">
        <w:t xml:space="preserve">commentaire (onglet « Révision », </w:t>
      </w:r>
      <w:r w:rsidR="00D74AE0">
        <w:t xml:space="preserve">outil </w:t>
      </w:r>
      <w:r w:rsidR="005B37CC">
        <w:t>« Nouveau commentaire »).</w:t>
      </w:r>
    </w:p>
    <w:p w14:paraId="49B14849" w14:textId="74FB83CC" w:rsidR="001C3217" w:rsidRDefault="006E6927" w:rsidP="001C3217">
      <w:pPr>
        <w:pStyle w:val="Heading2"/>
      </w:pPr>
      <w:r>
        <w:t>Titre secondaire</w:t>
      </w:r>
      <w:r w:rsidR="009A5095">
        <w:t xml:space="preserve"> (style </w:t>
      </w:r>
      <w:r w:rsidR="00D37422">
        <w:t xml:space="preserve">1.1 </w:t>
      </w:r>
      <w:r w:rsidR="009A5095">
        <w:t>Heading 2)</w:t>
      </w:r>
    </w:p>
    <w:p w14:paraId="27B1491E" w14:textId="328D94A7" w:rsidR="00430397" w:rsidRDefault="00032C04" w:rsidP="00430397">
      <w:r>
        <w:t>Comme l’illustre cet exemple, u</w:t>
      </w:r>
      <w:r w:rsidR="000D5EF9">
        <w:t>n</w:t>
      </w:r>
      <w:r w:rsidR="003A4D41">
        <w:t xml:space="preserve"> petit paragraphe introductif est nécessaire afin de séparer deux titres successifs</w:t>
      </w:r>
      <w:r w:rsidR="004E1E00">
        <w:t>.</w:t>
      </w:r>
    </w:p>
    <w:p w14:paraId="18440EE0" w14:textId="619BE146" w:rsidR="00430397" w:rsidRDefault="009A5095" w:rsidP="00430397">
      <w:pPr>
        <w:pStyle w:val="Heading3"/>
      </w:pPr>
      <w:r>
        <w:t xml:space="preserve">Titre tertiaire (style </w:t>
      </w:r>
      <w:r w:rsidR="00D37422">
        <w:t xml:space="preserve">1.1.1 </w:t>
      </w:r>
      <w:r>
        <w:t>Heading 3)</w:t>
      </w:r>
    </w:p>
    <w:p w14:paraId="1F620EB9" w14:textId="6F0A769E" w:rsidR="00681681" w:rsidRDefault="00772BBF" w:rsidP="00681681">
      <w:r>
        <w:t>Les auteurs</w:t>
      </w:r>
      <w:r w:rsidR="00FB6A09">
        <w:t xml:space="preserve"> et aut</w:t>
      </w:r>
      <w:r>
        <w:t>rices sont invité</w:t>
      </w:r>
      <w:r w:rsidR="00940E3B" w:rsidRPr="007E12E8">
        <w:rPr>
          <w:szCs w:val="24"/>
        </w:rPr>
        <w:t>·</w:t>
      </w:r>
      <w:r w:rsidR="00940E3B">
        <w:rPr>
          <w:szCs w:val="24"/>
        </w:rPr>
        <w:t>e</w:t>
      </w:r>
      <w:r w:rsidR="00940E3B" w:rsidRPr="007E12E8">
        <w:rPr>
          <w:szCs w:val="24"/>
        </w:rPr>
        <w:t>·</w:t>
      </w:r>
      <w:r w:rsidR="00940E3B">
        <w:t>s</w:t>
      </w:r>
      <w:r>
        <w:t xml:space="preserve"> à réduire l’usage de ce niveau.</w:t>
      </w:r>
    </w:p>
    <w:p w14:paraId="7FF5C720" w14:textId="788A5C12" w:rsidR="00772BBF" w:rsidRPr="00681681" w:rsidRDefault="00AD63EC" w:rsidP="00012B4B">
      <w:pPr>
        <w:pStyle w:val="Heading1"/>
      </w:pPr>
      <w:r>
        <w:t>Normes</w:t>
      </w:r>
      <w:r w:rsidR="007870F0">
        <w:t xml:space="preserve"> </w:t>
      </w:r>
      <w:r>
        <w:t>typologiques</w:t>
      </w:r>
    </w:p>
    <w:p w14:paraId="4EF0C966" w14:textId="47139B65" w:rsidR="00771BA3" w:rsidRDefault="0092605C" w:rsidP="003A788F">
      <w:r>
        <w:t xml:space="preserve">Les articles publiés au sein du </w:t>
      </w:r>
      <w:r w:rsidR="006C7C6D">
        <w:t>journal</w:t>
      </w:r>
      <w:r w:rsidR="00032C04">
        <w:t xml:space="preserve"> </w:t>
      </w:r>
      <w:r>
        <w:t xml:space="preserve">respectent </w:t>
      </w:r>
      <w:r w:rsidR="00032C04">
        <w:t>les</w:t>
      </w:r>
      <w:r>
        <w:t xml:space="preserve"> normes typologiques détaillées ci-dessous.</w:t>
      </w:r>
    </w:p>
    <w:p w14:paraId="2F18ED83" w14:textId="20A11275" w:rsidR="006C1368" w:rsidRDefault="00266C55" w:rsidP="006C1368">
      <w:pPr>
        <w:pStyle w:val="Heading2"/>
      </w:pPr>
      <w:r>
        <w:t>L</w:t>
      </w:r>
      <w:r w:rsidR="009517A4">
        <w:t>angue et l</w:t>
      </w:r>
      <w:r>
        <w:t>ongueur du texte</w:t>
      </w:r>
    </w:p>
    <w:p w14:paraId="34BCAD91" w14:textId="21D92704" w:rsidR="006C1368" w:rsidRDefault="006C1368" w:rsidP="006C1368">
      <w:r>
        <w:t>L</w:t>
      </w:r>
      <w:r w:rsidR="005B6441">
        <w:t>’article est rédigé en français et sans limite de taille</w:t>
      </w:r>
      <w:r w:rsidR="00513552">
        <w:t>.</w:t>
      </w:r>
    </w:p>
    <w:p w14:paraId="4FFD7435" w14:textId="0AD8594A" w:rsidR="005B6441" w:rsidRDefault="005B6441" w:rsidP="005B6441">
      <w:pPr>
        <w:pStyle w:val="Heading2"/>
      </w:pPr>
      <w:r>
        <w:t>Formatage du texte</w:t>
      </w:r>
    </w:p>
    <w:p w14:paraId="1D8A9266" w14:textId="2E6CB4F5" w:rsidR="005B6441" w:rsidRPr="00BB55A5" w:rsidRDefault="001A634C" w:rsidP="00E5171E">
      <w:pPr>
        <w:rPr>
          <w:szCs w:val="24"/>
          <w:lang w:val="fr-FR"/>
        </w:rPr>
      </w:pPr>
      <w:r w:rsidRPr="00BB55A5">
        <w:rPr>
          <w:szCs w:val="24"/>
          <w:lang w:val="fr-FR"/>
        </w:rPr>
        <w:t>Le texte</w:t>
      </w:r>
      <w:r w:rsidR="00621634" w:rsidRPr="00BB55A5">
        <w:rPr>
          <w:szCs w:val="24"/>
          <w:lang w:val="fr-FR"/>
        </w:rPr>
        <w:t xml:space="preserve"> </w:t>
      </w:r>
      <w:r w:rsidRPr="00BB55A5">
        <w:rPr>
          <w:szCs w:val="24"/>
          <w:lang w:val="fr-FR"/>
        </w:rPr>
        <w:t>doit respecter le formatage imposé par les styles</w:t>
      </w:r>
      <w:r w:rsidR="00A97110">
        <w:rPr>
          <w:szCs w:val="24"/>
          <w:lang w:val="fr-FR"/>
        </w:rPr>
        <w:t xml:space="preserve"> ; </w:t>
      </w:r>
      <w:r w:rsidRPr="00BB55A5">
        <w:rPr>
          <w:szCs w:val="24"/>
          <w:lang w:val="fr-FR"/>
        </w:rPr>
        <w:t xml:space="preserve">ceux-ci </w:t>
      </w:r>
      <w:r w:rsidR="00B720D1">
        <w:rPr>
          <w:szCs w:val="24"/>
          <w:lang w:val="fr-FR"/>
        </w:rPr>
        <w:t>sont</w:t>
      </w:r>
      <w:r w:rsidRPr="00BB55A5">
        <w:rPr>
          <w:szCs w:val="24"/>
          <w:lang w:val="fr-FR"/>
        </w:rPr>
        <w:t xml:space="preserve"> adéquatement sélectionnés par les auteur</w:t>
      </w:r>
      <w:r w:rsidR="00FB6A09">
        <w:rPr>
          <w:szCs w:val="24"/>
          <w:lang w:val="fr-FR"/>
        </w:rPr>
        <w:t>s et aut</w:t>
      </w:r>
      <w:r w:rsidRPr="00BB55A5">
        <w:rPr>
          <w:szCs w:val="24"/>
          <w:lang w:val="fr-FR"/>
        </w:rPr>
        <w:t>rices</w:t>
      </w:r>
      <w:r w:rsidR="00B720D1">
        <w:rPr>
          <w:szCs w:val="24"/>
          <w:lang w:val="fr-FR"/>
        </w:rPr>
        <w:t xml:space="preserve"> </w:t>
      </w:r>
      <w:r w:rsidR="009D3490">
        <w:rPr>
          <w:szCs w:val="24"/>
          <w:lang w:val="fr-FR"/>
        </w:rPr>
        <w:t>via l’onglet « Accueil »</w:t>
      </w:r>
      <w:r w:rsidR="009F22DE">
        <w:rPr>
          <w:szCs w:val="24"/>
          <w:lang w:val="fr-FR"/>
        </w:rPr>
        <w:t xml:space="preserve"> et l’outil </w:t>
      </w:r>
      <w:r w:rsidR="004B4216">
        <w:rPr>
          <w:szCs w:val="24"/>
          <w:lang w:val="fr-FR"/>
        </w:rPr>
        <w:t>« Styles » (</w:t>
      </w:r>
      <w:r w:rsidR="00C97B78">
        <w:rPr>
          <w:szCs w:val="24"/>
          <w:lang w:val="fr-FR"/>
        </w:rPr>
        <w:t>i.</w:t>
      </w:r>
      <w:r w:rsidR="00D11B27">
        <w:rPr>
          <w:szCs w:val="24"/>
          <w:lang w:val="fr-FR"/>
        </w:rPr>
        <w:t>e</w:t>
      </w:r>
      <w:r w:rsidR="00C97B78">
        <w:rPr>
          <w:szCs w:val="24"/>
          <w:lang w:val="fr-FR"/>
        </w:rPr>
        <w:t>.</w:t>
      </w:r>
      <w:r w:rsidR="00B720D1">
        <w:rPr>
          <w:szCs w:val="24"/>
          <w:lang w:val="fr-FR"/>
        </w:rPr>
        <w:t xml:space="preserve"> Normal</w:t>
      </w:r>
      <w:r w:rsidR="004B4216" w:rsidRPr="00BB55A5">
        <w:rPr>
          <w:szCs w:val="24"/>
          <w:lang w:val="fr-FR"/>
        </w:rPr>
        <w:t xml:space="preserve">, </w:t>
      </w:r>
      <w:r w:rsidR="00B720D1">
        <w:rPr>
          <w:szCs w:val="24"/>
          <w:lang w:val="fr-FR"/>
        </w:rPr>
        <w:t>Heading</w:t>
      </w:r>
      <w:r w:rsidR="00FD1DB9">
        <w:rPr>
          <w:szCs w:val="24"/>
          <w:lang w:val="fr-FR"/>
        </w:rPr>
        <w:t> </w:t>
      </w:r>
      <w:r w:rsidR="00B720D1">
        <w:rPr>
          <w:szCs w:val="24"/>
          <w:lang w:val="fr-FR"/>
        </w:rPr>
        <w:t>1</w:t>
      </w:r>
      <w:r w:rsidR="004B4216" w:rsidRPr="00BB55A5">
        <w:rPr>
          <w:szCs w:val="24"/>
          <w:lang w:val="fr-FR"/>
        </w:rPr>
        <w:t>,</w:t>
      </w:r>
      <w:r w:rsidR="00AB5B1A">
        <w:rPr>
          <w:szCs w:val="24"/>
          <w:lang w:val="fr-FR"/>
        </w:rPr>
        <w:t xml:space="preserve"> Footnote Text</w:t>
      </w:r>
      <w:r w:rsidR="004B4216" w:rsidRPr="00BB55A5">
        <w:rPr>
          <w:szCs w:val="24"/>
          <w:lang w:val="fr-FR"/>
        </w:rPr>
        <w:t xml:space="preserve">, </w:t>
      </w:r>
      <w:r w:rsidR="00AB5B1A">
        <w:rPr>
          <w:szCs w:val="24"/>
          <w:lang w:val="fr-FR"/>
        </w:rPr>
        <w:t>Caption</w:t>
      </w:r>
      <w:r w:rsidR="004B4216">
        <w:rPr>
          <w:szCs w:val="24"/>
          <w:lang w:val="fr-FR"/>
        </w:rPr>
        <w:t>,</w:t>
      </w:r>
      <w:r w:rsidR="00FD1DB9">
        <w:rPr>
          <w:szCs w:val="24"/>
          <w:lang w:val="fr-FR"/>
        </w:rPr>
        <w:t xml:space="preserve"> </w:t>
      </w:r>
      <w:r w:rsidR="00725A36">
        <w:rPr>
          <w:szCs w:val="24"/>
          <w:lang w:val="fr-FR"/>
        </w:rPr>
        <w:t>Quote, </w:t>
      </w:r>
      <w:r w:rsidR="004B4216" w:rsidRPr="00BB55A5">
        <w:rPr>
          <w:szCs w:val="24"/>
          <w:lang w:val="fr-FR"/>
        </w:rPr>
        <w:t>etc.).</w:t>
      </w:r>
      <w:r w:rsidR="00C97B78">
        <w:rPr>
          <w:szCs w:val="24"/>
          <w:lang w:val="fr-FR"/>
        </w:rPr>
        <w:t xml:space="preserve"> </w:t>
      </w:r>
      <w:r w:rsidR="00B50FFC" w:rsidRPr="00BB55A5">
        <w:rPr>
          <w:szCs w:val="24"/>
          <w:lang w:val="fr-FR"/>
        </w:rPr>
        <w:t>Le format du document est</w:t>
      </w:r>
      <w:r w:rsidR="006520D7" w:rsidRPr="00BB55A5">
        <w:rPr>
          <w:szCs w:val="24"/>
          <w:lang w:val="fr-FR"/>
        </w:rPr>
        <w:t xml:space="preserve"> un format d’édition</w:t>
      </w:r>
      <w:r w:rsidR="00D72366">
        <w:rPr>
          <w:szCs w:val="24"/>
          <w:lang w:val="fr-FR"/>
        </w:rPr>
        <w:t xml:space="preserve"> </w:t>
      </w:r>
      <w:r w:rsidR="00E0176F" w:rsidRPr="00BB55A5">
        <w:rPr>
          <w:szCs w:val="24"/>
          <w:lang w:val="fr-FR"/>
        </w:rPr>
        <w:t>qui ne doit pas être paginé.</w:t>
      </w:r>
      <w:r w:rsidR="00ED6652" w:rsidRPr="00BB55A5">
        <w:rPr>
          <w:szCs w:val="24"/>
          <w:lang w:val="fr-FR"/>
        </w:rPr>
        <w:t xml:space="preserve"> </w:t>
      </w:r>
      <w:r w:rsidR="00821BF4" w:rsidRPr="00BB55A5">
        <w:rPr>
          <w:szCs w:val="24"/>
          <w:lang w:val="fr-FR"/>
        </w:rPr>
        <w:t xml:space="preserve">Il est demandé aux </w:t>
      </w:r>
      <w:r w:rsidR="00924630" w:rsidRPr="00BB55A5">
        <w:rPr>
          <w:szCs w:val="24"/>
          <w:lang w:val="fr-FR"/>
        </w:rPr>
        <w:t>auteur</w:t>
      </w:r>
      <w:r w:rsidR="00FB6A09">
        <w:rPr>
          <w:szCs w:val="24"/>
          <w:lang w:val="fr-FR"/>
        </w:rPr>
        <w:t>s et aut</w:t>
      </w:r>
      <w:r w:rsidR="00924630" w:rsidRPr="00BB55A5">
        <w:rPr>
          <w:szCs w:val="24"/>
          <w:lang w:val="fr-FR"/>
        </w:rPr>
        <w:t>rices de ne pas</w:t>
      </w:r>
      <w:r w:rsidR="00ED6652" w:rsidRPr="00BB55A5">
        <w:rPr>
          <w:szCs w:val="24"/>
          <w:lang w:val="fr-FR"/>
        </w:rPr>
        <w:t xml:space="preserve"> ajouter de retours à la ligne vide</w:t>
      </w:r>
      <w:r w:rsidR="00FB67F6">
        <w:rPr>
          <w:szCs w:val="24"/>
          <w:lang w:val="fr-FR"/>
        </w:rPr>
        <w:t>,</w:t>
      </w:r>
      <w:r w:rsidR="00ED6652" w:rsidRPr="00BB55A5">
        <w:rPr>
          <w:szCs w:val="24"/>
          <w:lang w:val="fr-FR"/>
        </w:rPr>
        <w:t xml:space="preserve"> ni de saut de page.</w:t>
      </w:r>
    </w:p>
    <w:p w14:paraId="2BFDFDB5" w14:textId="4BFF5E74" w:rsidR="001F7E9F" w:rsidRDefault="00B10F2E" w:rsidP="00B8716E">
      <w:pPr>
        <w:rPr>
          <w:lang w:val="fr-FR"/>
        </w:rPr>
      </w:pPr>
      <w:r w:rsidRPr="00BB55A5">
        <w:rPr>
          <w:lang w:val="fr-FR"/>
        </w:rPr>
        <w:t>La mise en page du texte doit être la plus simple possible</w:t>
      </w:r>
      <w:r w:rsidR="00A97110">
        <w:rPr>
          <w:lang w:val="fr-FR"/>
        </w:rPr>
        <w:t> </w:t>
      </w:r>
      <w:r w:rsidRPr="00BB55A5">
        <w:rPr>
          <w:lang w:val="fr-FR"/>
        </w:rPr>
        <w:t>: pas d’encadré, pas de soulignement, pas de gras, pas d’utilisation d’autres polices que celle</w:t>
      </w:r>
      <w:r w:rsidR="00AB6804">
        <w:rPr>
          <w:lang w:val="fr-FR"/>
        </w:rPr>
        <w:t>s</w:t>
      </w:r>
      <w:r w:rsidRPr="00BB55A5">
        <w:rPr>
          <w:lang w:val="fr-FR"/>
        </w:rPr>
        <w:t xml:space="preserve"> </w:t>
      </w:r>
      <w:r w:rsidR="00621634" w:rsidRPr="00BB55A5">
        <w:rPr>
          <w:lang w:val="fr-FR"/>
        </w:rPr>
        <w:t>mobilisée</w:t>
      </w:r>
      <w:r w:rsidR="00AB6804">
        <w:rPr>
          <w:lang w:val="fr-FR"/>
        </w:rPr>
        <w:t>s</w:t>
      </w:r>
      <w:r w:rsidR="00621634" w:rsidRPr="00BB55A5">
        <w:rPr>
          <w:lang w:val="fr-FR"/>
        </w:rPr>
        <w:t xml:space="preserve"> dans les styles de ce présent document</w:t>
      </w:r>
      <w:r w:rsidRPr="00BB55A5">
        <w:rPr>
          <w:lang w:val="fr-FR"/>
        </w:rPr>
        <w:t>. Le corps du text</w:t>
      </w:r>
      <w:r w:rsidR="00924630" w:rsidRPr="00BB55A5">
        <w:rPr>
          <w:lang w:val="fr-FR"/>
        </w:rPr>
        <w:t>e est rédigé en style normal</w:t>
      </w:r>
      <w:r w:rsidR="004B7FB5">
        <w:rPr>
          <w:lang w:val="fr-FR"/>
        </w:rPr>
        <w:t>.</w:t>
      </w:r>
      <w:r w:rsidR="00134669">
        <w:rPr>
          <w:lang w:val="fr-FR"/>
        </w:rPr>
        <w:t xml:space="preserve"> </w:t>
      </w:r>
      <w:r w:rsidR="00134669" w:rsidRPr="00134669">
        <w:rPr>
          <w:lang w:val="fr-FR"/>
        </w:rPr>
        <w:t>Une écriture inclusive facultative peut</w:t>
      </w:r>
      <w:r w:rsidR="00DF0839">
        <w:rPr>
          <w:lang w:val="fr-FR"/>
        </w:rPr>
        <w:t xml:space="preserve"> </w:t>
      </w:r>
      <w:r w:rsidR="00134669" w:rsidRPr="00134669">
        <w:rPr>
          <w:lang w:val="fr-FR"/>
        </w:rPr>
        <w:t>être adoptée via l’utilisation d’un point médian dans le texte (·).</w:t>
      </w:r>
    </w:p>
    <w:p w14:paraId="6418F26F" w14:textId="6166362C" w:rsidR="00371BDC" w:rsidRDefault="00371BDC" w:rsidP="00371BDC">
      <w:r w:rsidRPr="00D173B0">
        <w:t xml:space="preserve">Les </w:t>
      </w:r>
      <w:r w:rsidR="0006553A" w:rsidRPr="00BB55A5">
        <w:rPr>
          <w:szCs w:val="24"/>
          <w:lang w:val="fr-FR"/>
        </w:rPr>
        <w:t>auteurs</w:t>
      </w:r>
      <w:r w:rsidR="00FB6A09">
        <w:rPr>
          <w:szCs w:val="24"/>
          <w:lang w:val="fr-FR"/>
        </w:rPr>
        <w:t xml:space="preserve"> et aut</w:t>
      </w:r>
      <w:r w:rsidR="0006553A" w:rsidRPr="00BB55A5">
        <w:rPr>
          <w:szCs w:val="24"/>
          <w:lang w:val="fr-FR"/>
        </w:rPr>
        <w:t xml:space="preserve">rices </w:t>
      </w:r>
      <w:r w:rsidR="0006553A">
        <w:rPr>
          <w:szCs w:val="24"/>
          <w:lang w:val="fr-FR"/>
        </w:rPr>
        <w:t>sont invit</w:t>
      </w:r>
      <w:r w:rsidR="00FB6A09">
        <w:rPr>
          <w:szCs w:val="24"/>
          <w:lang w:val="fr-FR"/>
        </w:rPr>
        <w:t>é</w:t>
      </w:r>
      <w:r w:rsidR="00FB6A09" w:rsidRPr="007E12E8">
        <w:rPr>
          <w:szCs w:val="24"/>
        </w:rPr>
        <w:t>·</w:t>
      </w:r>
      <w:r w:rsidR="00FB6A09">
        <w:rPr>
          <w:szCs w:val="24"/>
        </w:rPr>
        <w:t>e</w:t>
      </w:r>
      <w:r w:rsidR="00FB6A09" w:rsidRPr="007E12E8">
        <w:rPr>
          <w:szCs w:val="24"/>
        </w:rPr>
        <w:t>·</w:t>
      </w:r>
      <w:r w:rsidR="00FB6A09">
        <w:t xml:space="preserve">s </w:t>
      </w:r>
      <w:r w:rsidR="0006553A">
        <w:rPr>
          <w:szCs w:val="24"/>
          <w:lang w:val="fr-FR"/>
        </w:rPr>
        <w:t xml:space="preserve">à </w:t>
      </w:r>
      <w:r w:rsidR="00D43597">
        <w:rPr>
          <w:szCs w:val="24"/>
          <w:lang w:val="fr-FR"/>
        </w:rPr>
        <w:t>anticiper</w:t>
      </w:r>
      <w:r w:rsidR="0006553A">
        <w:rPr>
          <w:szCs w:val="24"/>
          <w:lang w:val="fr-FR"/>
        </w:rPr>
        <w:t xml:space="preserve"> les </w:t>
      </w:r>
      <w:r w:rsidRPr="00D173B0">
        <w:t>espaces insécables</w:t>
      </w:r>
      <w:r w:rsidR="00D43597">
        <w:t xml:space="preserve">. Ceux-ci correspondent à des </w:t>
      </w:r>
      <w:r w:rsidR="0006553A">
        <w:t>espaces</w:t>
      </w:r>
      <w:r w:rsidRPr="00D173B0">
        <w:t xml:space="preserve"> qui évitent le retour à la ligne entre deux éléments (mots, chiffres, signes</w:t>
      </w:r>
      <w:r>
        <w:t>, etc.) qui ne doivent pas être séparés. Il est demandé d’insérer un espace insécable dans les cas suivants :</w:t>
      </w:r>
    </w:p>
    <w:p w14:paraId="2C19741A" w14:textId="419369B9" w:rsidR="00371BDC" w:rsidRPr="006B6412" w:rsidRDefault="00991943" w:rsidP="0021348E">
      <w:pPr>
        <w:pStyle w:val="ListBullets"/>
        <w:rPr>
          <w:lang w:val="fr-BE"/>
        </w:rPr>
      </w:pPr>
      <w:r w:rsidRPr="006B6412">
        <w:rPr>
          <w:lang w:val="fr-BE"/>
        </w:rPr>
        <w:t>e</w:t>
      </w:r>
      <w:r w:rsidR="00371BDC" w:rsidRPr="006B6412">
        <w:rPr>
          <w:lang w:val="fr-BE"/>
        </w:rPr>
        <w:t>ntre un nombre et son unité</w:t>
      </w:r>
      <w:r w:rsidR="001071F6" w:rsidRPr="006B6412">
        <w:rPr>
          <w:lang w:val="fr-BE"/>
        </w:rPr>
        <w:t xml:space="preserve"> ou au sein d’une </w:t>
      </w:r>
      <w:r w:rsidR="00A61737">
        <w:rPr>
          <w:lang w:val="fr-BE"/>
        </w:rPr>
        <w:t xml:space="preserve">heure ou d’une </w:t>
      </w:r>
      <w:r w:rsidR="001071F6" w:rsidRPr="006B6412">
        <w:rPr>
          <w:lang w:val="fr-BE"/>
        </w:rPr>
        <w:t>date</w:t>
      </w:r>
      <w:r w:rsidR="00371BDC" w:rsidRPr="006B6412">
        <w:rPr>
          <w:lang w:val="fr-BE"/>
        </w:rPr>
        <w:t xml:space="preserve">, par exemple </w:t>
      </w:r>
      <w:r w:rsidR="002D62CD" w:rsidRPr="006B6412">
        <w:rPr>
          <w:lang w:val="fr-BE"/>
        </w:rPr>
        <w:t>« </w:t>
      </w:r>
      <w:r w:rsidR="00371BDC" w:rsidRPr="006B6412">
        <w:rPr>
          <w:lang w:val="fr-BE"/>
        </w:rPr>
        <w:t>12,5 km</w:t>
      </w:r>
      <w:r w:rsidR="002D62CD" w:rsidRPr="006B6412">
        <w:rPr>
          <w:lang w:val="fr-BE"/>
        </w:rPr>
        <w:t> »</w:t>
      </w:r>
      <w:r w:rsidR="00371BDC" w:rsidRPr="006B6412">
        <w:rPr>
          <w:lang w:val="fr-BE"/>
        </w:rPr>
        <w:t xml:space="preserve">, </w:t>
      </w:r>
      <w:r w:rsidR="002D62CD" w:rsidRPr="006B6412">
        <w:rPr>
          <w:lang w:val="fr-BE"/>
        </w:rPr>
        <w:t>« </w:t>
      </w:r>
      <w:r w:rsidR="00371BDC" w:rsidRPr="006B6412">
        <w:rPr>
          <w:lang w:val="fr-BE"/>
        </w:rPr>
        <w:t>37 °C</w:t>
      </w:r>
      <w:r w:rsidR="002D62CD" w:rsidRPr="006B6412">
        <w:rPr>
          <w:lang w:val="fr-BE"/>
        </w:rPr>
        <w:t> »</w:t>
      </w:r>
      <w:r w:rsidR="00371BDC" w:rsidRPr="006B6412">
        <w:rPr>
          <w:lang w:val="fr-BE"/>
        </w:rPr>
        <w:t xml:space="preserve">, </w:t>
      </w:r>
      <w:r w:rsidR="002D62CD" w:rsidRPr="006B6412">
        <w:rPr>
          <w:lang w:val="fr-BE"/>
        </w:rPr>
        <w:t>« </w:t>
      </w:r>
      <w:r w:rsidR="00371BDC" w:rsidRPr="006B6412">
        <w:rPr>
          <w:lang w:val="fr-BE"/>
        </w:rPr>
        <w:t>16 h 30</w:t>
      </w:r>
      <w:r w:rsidR="002D62CD" w:rsidRPr="006B6412">
        <w:rPr>
          <w:lang w:val="fr-BE"/>
        </w:rPr>
        <w:t> »</w:t>
      </w:r>
      <w:r w:rsidR="00371BDC" w:rsidRPr="006B6412">
        <w:rPr>
          <w:lang w:val="fr-BE"/>
        </w:rPr>
        <w:t xml:space="preserve">, </w:t>
      </w:r>
      <w:r w:rsidR="002D62CD" w:rsidRPr="006B6412">
        <w:rPr>
          <w:lang w:val="fr-BE"/>
        </w:rPr>
        <w:t>« </w:t>
      </w:r>
      <w:r w:rsidR="00371BDC" w:rsidRPr="006B6412">
        <w:rPr>
          <w:lang w:val="fr-BE"/>
        </w:rPr>
        <w:t>6 avril 2026</w:t>
      </w:r>
      <w:r w:rsidR="002D62CD" w:rsidRPr="006B6412">
        <w:rPr>
          <w:lang w:val="fr-BE"/>
        </w:rPr>
        <w:t> »</w:t>
      </w:r>
      <w:r w:rsidR="00371BDC" w:rsidRPr="006B6412">
        <w:rPr>
          <w:lang w:val="fr-BE"/>
        </w:rPr>
        <w:t xml:space="preserve">, </w:t>
      </w:r>
      <w:r w:rsidR="002D62CD" w:rsidRPr="006B6412">
        <w:rPr>
          <w:lang w:val="fr-BE"/>
        </w:rPr>
        <w:t>« </w:t>
      </w:r>
      <w:r w:rsidR="00B0059E" w:rsidRPr="00B0059E">
        <w:rPr>
          <w:smallCaps/>
          <w:lang w:val="fr-BE"/>
        </w:rPr>
        <w:t>v</w:t>
      </w:r>
      <w:r w:rsidR="00371BDC" w:rsidRPr="006B6412">
        <w:rPr>
          <w:vertAlign w:val="superscript"/>
          <w:lang w:val="fr-BE"/>
        </w:rPr>
        <w:t>e</w:t>
      </w:r>
      <w:r w:rsidR="00371BDC" w:rsidRPr="006B6412">
        <w:rPr>
          <w:lang w:val="fr-BE"/>
        </w:rPr>
        <w:t> siècle</w:t>
      </w:r>
      <w:r w:rsidR="002D62CD" w:rsidRPr="006B6412">
        <w:rPr>
          <w:lang w:val="fr-BE"/>
        </w:rPr>
        <w:t> »</w:t>
      </w:r>
      <w:r w:rsidR="00371BDC" w:rsidRPr="006B6412">
        <w:rPr>
          <w:lang w:val="fr-BE"/>
        </w:rPr>
        <w:t>, etc.</w:t>
      </w:r>
      <w:r w:rsidR="00E77577">
        <w:rPr>
          <w:lang w:val="fr-BE"/>
        </w:rPr>
        <w:t> </w:t>
      </w:r>
      <w:r w:rsidR="00CD277B" w:rsidRPr="006B6412">
        <w:rPr>
          <w:lang w:val="fr-BE"/>
        </w:rPr>
        <w:t>;</w:t>
      </w:r>
    </w:p>
    <w:p w14:paraId="6787D2DF" w14:textId="3ABC02DF" w:rsidR="00371BDC" w:rsidRPr="008854AB" w:rsidRDefault="00991943" w:rsidP="0021348E">
      <w:pPr>
        <w:pStyle w:val="ListBullets"/>
        <w:rPr>
          <w:lang w:val="fr-BE"/>
        </w:rPr>
      </w:pPr>
      <w:r w:rsidRPr="008854AB">
        <w:rPr>
          <w:lang w:val="fr-BE"/>
        </w:rPr>
        <w:t>e</w:t>
      </w:r>
      <w:r w:rsidR="00371BDC" w:rsidRPr="008854AB">
        <w:rPr>
          <w:lang w:val="fr-BE"/>
        </w:rPr>
        <w:t>ntre un no</w:t>
      </w:r>
      <w:r w:rsidR="001071F6" w:rsidRPr="008854AB">
        <w:rPr>
          <w:lang w:val="fr-BE"/>
        </w:rPr>
        <w:t>m</w:t>
      </w:r>
      <w:r w:rsidR="00371BDC" w:rsidRPr="008854AB">
        <w:rPr>
          <w:lang w:val="fr-BE"/>
        </w:rPr>
        <w:t xml:space="preserve"> et un titre, par exemple </w:t>
      </w:r>
      <w:r w:rsidR="002D62CD" w:rsidRPr="008854AB">
        <w:rPr>
          <w:lang w:val="fr-BE"/>
        </w:rPr>
        <w:t>« </w:t>
      </w:r>
      <w:r w:rsidR="00371BDC" w:rsidRPr="008854AB">
        <w:rPr>
          <w:lang w:val="fr-BE"/>
        </w:rPr>
        <w:t>M.</w:t>
      </w:r>
      <w:r w:rsidR="000D700F" w:rsidRPr="008854AB">
        <w:rPr>
          <w:lang w:val="fr-BE"/>
        </w:rPr>
        <w:t> </w:t>
      </w:r>
      <w:r w:rsidR="00371BDC" w:rsidRPr="008854AB">
        <w:rPr>
          <w:lang w:val="fr-BE"/>
        </w:rPr>
        <w:t>Dupond</w:t>
      </w:r>
      <w:r w:rsidR="002D62CD" w:rsidRPr="008854AB">
        <w:rPr>
          <w:lang w:val="fr-BE"/>
        </w:rPr>
        <w:t> »</w:t>
      </w:r>
      <w:r w:rsidR="00371BDC" w:rsidRPr="008854AB">
        <w:rPr>
          <w:lang w:val="fr-BE"/>
        </w:rPr>
        <w:t>, Mme</w:t>
      </w:r>
      <w:r w:rsidR="000D700F" w:rsidRPr="008854AB">
        <w:rPr>
          <w:lang w:val="fr-BE"/>
        </w:rPr>
        <w:t> </w:t>
      </w:r>
      <w:r w:rsidR="00D14A8F" w:rsidRPr="008854AB">
        <w:rPr>
          <w:lang w:val="fr-BE"/>
        </w:rPr>
        <w:t>la</w:t>
      </w:r>
      <w:r w:rsidR="00295AF8" w:rsidRPr="008854AB">
        <w:rPr>
          <w:lang w:val="fr-BE"/>
        </w:rPr>
        <w:t xml:space="preserve"> </w:t>
      </w:r>
      <w:r w:rsidR="00D14A8F" w:rsidRPr="008854AB">
        <w:rPr>
          <w:lang w:val="fr-BE"/>
        </w:rPr>
        <w:t>Duchesse »,</w:t>
      </w:r>
      <w:r w:rsidR="00295AF8" w:rsidRPr="008854AB">
        <w:rPr>
          <w:lang w:val="fr-BE"/>
        </w:rPr>
        <w:t xml:space="preserve"> </w:t>
      </w:r>
      <w:r w:rsidR="00D72366" w:rsidRPr="008854AB">
        <w:rPr>
          <w:lang w:val="fr-BE"/>
        </w:rPr>
        <w:t>«</w:t>
      </w:r>
      <w:r w:rsidR="00EB6538" w:rsidRPr="008854AB">
        <w:rPr>
          <w:lang w:val="fr-BE"/>
        </w:rPr>
        <w:t> </w:t>
      </w:r>
      <w:r w:rsidR="00FB67F6" w:rsidRPr="008854AB">
        <w:rPr>
          <w:lang w:val="fr-BE"/>
        </w:rPr>
        <w:t>J. S. Bach</w:t>
      </w:r>
      <w:r w:rsidR="00EB6538" w:rsidRPr="008854AB">
        <w:rPr>
          <w:lang w:val="fr-BE"/>
        </w:rPr>
        <w:t> », « D</w:t>
      </w:r>
      <w:r w:rsidR="00CD382F" w:rsidRPr="008854AB">
        <w:rPr>
          <w:lang w:val="fr-BE"/>
        </w:rPr>
        <w:t>r</w:t>
      </w:r>
      <w:r w:rsidR="00624E92" w:rsidRPr="008854AB">
        <w:rPr>
          <w:lang w:val="fr-BE"/>
        </w:rPr>
        <w:t> Martin », « Pr.</w:t>
      </w:r>
      <w:r w:rsidR="008854AB" w:rsidRPr="008854AB">
        <w:rPr>
          <w:lang w:val="fr-BE"/>
        </w:rPr>
        <w:t> </w:t>
      </w:r>
      <w:r w:rsidR="006C372C" w:rsidRPr="008854AB">
        <w:rPr>
          <w:lang w:val="fr-BE"/>
        </w:rPr>
        <w:t>Einstein »,</w:t>
      </w:r>
      <w:r w:rsidR="00B504BD" w:rsidRPr="008854AB">
        <w:rPr>
          <w:lang w:val="fr-BE"/>
        </w:rPr>
        <w:t> </w:t>
      </w:r>
      <w:r w:rsidR="006C372C" w:rsidRPr="008854AB">
        <w:rPr>
          <w:lang w:val="fr-BE"/>
        </w:rPr>
        <w:t>etc.</w:t>
      </w:r>
      <w:r w:rsidR="00E77577">
        <w:rPr>
          <w:lang w:val="fr-BE"/>
        </w:rPr>
        <w:t> </w:t>
      </w:r>
      <w:r w:rsidR="00CD277B" w:rsidRPr="008854AB">
        <w:rPr>
          <w:lang w:val="fr-BE"/>
        </w:rPr>
        <w:t>;</w:t>
      </w:r>
    </w:p>
    <w:p w14:paraId="21D723D5" w14:textId="7EBE36A2" w:rsidR="0021348E" w:rsidRPr="0021348E" w:rsidRDefault="00991943" w:rsidP="0021348E">
      <w:pPr>
        <w:pStyle w:val="ListBullets"/>
      </w:pPr>
      <w:r w:rsidRPr="00A66A8A">
        <w:rPr>
          <w:lang w:val="fr-BE"/>
        </w:rPr>
        <w:t>d</w:t>
      </w:r>
      <w:r w:rsidR="00371BDC" w:rsidRPr="00A66A8A">
        <w:rPr>
          <w:lang w:val="fr-BE"/>
        </w:rPr>
        <w:t xml:space="preserve">evant un signe de ponctuation haute, par exemple : ; ! ? </w:t>
      </w:r>
      <w:r w:rsidR="00371BDC" w:rsidRPr="0021348E">
        <w:t>« »</w:t>
      </w:r>
      <w:r w:rsidR="00E77577">
        <w:t> </w:t>
      </w:r>
      <w:r w:rsidR="00CD277B" w:rsidRPr="0021348E">
        <w:t>;</w:t>
      </w:r>
    </w:p>
    <w:p w14:paraId="1C8D5023" w14:textId="30EA2696" w:rsidR="00371BDC" w:rsidRPr="00A66A8A" w:rsidRDefault="00991943" w:rsidP="0021348E">
      <w:pPr>
        <w:pStyle w:val="ListBullets"/>
        <w:rPr>
          <w:lang w:val="fr-BE"/>
        </w:rPr>
      </w:pPr>
      <w:r w:rsidRPr="00A66A8A">
        <w:rPr>
          <w:lang w:val="fr-BE"/>
        </w:rPr>
        <w:t>d</w:t>
      </w:r>
      <w:r w:rsidR="00371BDC" w:rsidRPr="00A66A8A">
        <w:rPr>
          <w:lang w:val="fr-BE"/>
        </w:rPr>
        <w:t xml:space="preserve">evant une abréviation, par exemple </w:t>
      </w:r>
      <w:r w:rsidR="00EF7BDF" w:rsidRPr="00A66A8A">
        <w:rPr>
          <w:lang w:val="fr-BE"/>
        </w:rPr>
        <w:t>« </w:t>
      </w:r>
      <w:r w:rsidR="00371BDC" w:rsidRPr="00A66A8A">
        <w:rPr>
          <w:lang w:val="fr-BE"/>
        </w:rPr>
        <w:t>et. al.</w:t>
      </w:r>
      <w:r w:rsidR="00CD273A" w:rsidRPr="00A66A8A">
        <w:rPr>
          <w:lang w:val="fr-BE"/>
        </w:rPr>
        <w:t> »</w:t>
      </w:r>
      <w:r w:rsidR="00371BDC" w:rsidRPr="00A66A8A">
        <w:rPr>
          <w:lang w:val="fr-BE"/>
        </w:rPr>
        <w:t>, </w:t>
      </w:r>
      <w:r w:rsidR="00CD273A" w:rsidRPr="00A66A8A">
        <w:rPr>
          <w:lang w:val="fr-BE"/>
        </w:rPr>
        <w:t>« </w:t>
      </w:r>
      <w:r w:rsidR="00371BDC" w:rsidRPr="00A66A8A">
        <w:rPr>
          <w:lang w:val="fr-BE"/>
        </w:rPr>
        <w:t>etc.</w:t>
      </w:r>
      <w:r w:rsidR="00CD273A" w:rsidRPr="00A66A8A">
        <w:rPr>
          <w:lang w:val="fr-BE"/>
        </w:rPr>
        <w:t> »,</w:t>
      </w:r>
      <w:r w:rsidR="00B504BD" w:rsidRPr="00A66A8A">
        <w:rPr>
          <w:lang w:val="fr-BE"/>
        </w:rPr>
        <w:t> </w:t>
      </w:r>
      <w:r w:rsidR="00CD273A" w:rsidRPr="00A66A8A">
        <w:rPr>
          <w:lang w:val="fr-BE"/>
        </w:rPr>
        <w:t>etc.</w:t>
      </w:r>
    </w:p>
    <w:p w14:paraId="3D14814B" w14:textId="3D6EAE9F" w:rsidR="00B12FD5" w:rsidRDefault="003708DA" w:rsidP="00B12FD5">
      <w:pPr>
        <w:ind w:firstLine="0"/>
      </w:pPr>
      <w:r>
        <w:lastRenderedPageBreak/>
        <w:t>U</w:t>
      </w:r>
      <w:r w:rsidR="00273A1B">
        <w:t xml:space="preserve">n espace insécable peut </w:t>
      </w:r>
      <w:r>
        <w:t>être aisément ajouté à l’aide du raccourci clavier Maj.</w:t>
      </w:r>
      <w:r w:rsidR="002072CA">
        <w:t> </w:t>
      </w:r>
      <w:r>
        <w:t>+</w:t>
      </w:r>
      <w:r w:rsidR="002072CA">
        <w:t> </w:t>
      </w:r>
      <w:r>
        <w:t>Ctrl</w:t>
      </w:r>
      <w:r w:rsidR="002072CA">
        <w:t> </w:t>
      </w:r>
      <w:r>
        <w:t>+</w:t>
      </w:r>
      <w:r w:rsidR="002072CA">
        <w:t> </w:t>
      </w:r>
      <w:r>
        <w:t>Espace (Windows) ou Alt.</w:t>
      </w:r>
      <w:r w:rsidR="002072CA">
        <w:t> </w:t>
      </w:r>
      <w:r>
        <w:t>+</w:t>
      </w:r>
      <w:r w:rsidR="002072CA">
        <w:t> </w:t>
      </w:r>
      <w:r>
        <w:t>Espace (</w:t>
      </w:r>
      <w:r w:rsidR="002072CA">
        <w:t xml:space="preserve">macOS). </w:t>
      </w:r>
      <w:r w:rsidR="001B61BB">
        <w:t xml:space="preserve">La présence ou l’absence d’un espace insécable </w:t>
      </w:r>
      <w:r w:rsidR="00801B6C">
        <w:t>peut</w:t>
      </w:r>
      <w:r w:rsidR="00273A1B">
        <w:t xml:space="preserve"> </w:t>
      </w:r>
      <w:r w:rsidR="00801B6C">
        <w:t>être révélé</w:t>
      </w:r>
      <w:r w:rsidR="001B61BB">
        <w:t>e</w:t>
      </w:r>
      <w:r w:rsidR="00801B6C">
        <w:t xml:space="preserve"> en</w:t>
      </w:r>
      <w:r w:rsidR="00BE347E">
        <w:t xml:space="preserve"> cliquant sur </w:t>
      </w:r>
      <w:r w:rsidR="00BE347E" w:rsidRPr="00DA103A">
        <w:t xml:space="preserve">l’icône </w:t>
      </w:r>
      <w:r w:rsidR="00273A1B" w:rsidRPr="00DA103A">
        <w:t>¶</w:t>
      </w:r>
      <w:r w:rsidR="00DA103A" w:rsidRPr="00DA103A">
        <w:t xml:space="preserve"> (onglet « Accueil »).</w:t>
      </w:r>
      <w:r w:rsidR="002072CA">
        <w:rPr>
          <w:b/>
          <w:bCs/>
          <w:szCs w:val="24"/>
        </w:rPr>
        <w:t xml:space="preserve"> </w:t>
      </w:r>
      <w:r w:rsidR="003B5781">
        <w:t>Pour plus</w:t>
      </w:r>
      <w:r w:rsidR="00F07F4A">
        <w:t xml:space="preserve"> </w:t>
      </w:r>
      <w:r w:rsidR="003B5781">
        <w:t xml:space="preserve">d’informations, </w:t>
      </w:r>
      <w:r w:rsidR="000218DC">
        <w:t>les</w:t>
      </w:r>
      <w:r w:rsidR="006A63B4">
        <w:t xml:space="preserve"> auteurs</w:t>
      </w:r>
      <w:r w:rsidR="00F07F4A">
        <w:t xml:space="preserve"> et aut</w:t>
      </w:r>
      <w:r w:rsidR="006A63B4">
        <w:t>rices sont invit</w:t>
      </w:r>
      <w:r w:rsidR="00F07F4A">
        <w:t>é</w:t>
      </w:r>
      <w:r w:rsidR="00F07F4A" w:rsidRPr="007E12E8">
        <w:rPr>
          <w:szCs w:val="24"/>
        </w:rPr>
        <w:t>·</w:t>
      </w:r>
      <w:r w:rsidR="00F07F4A">
        <w:rPr>
          <w:szCs w:val="24"/>
        </w:rPr>
        <w:t>e</w:t>
      </w:r>
      <w:r w:rsidR="00F07F4A" w:rsidRPr="007E12E8">
        <w:rPr>
          <w:szCs w:val="24"/>
        </w:rPr>
        <w:t>·</w:t>
      </w:r>
      <w:r w:rsidR="00F07F4A">
        <w:t>s</w:t>
      </w:r>
      <w:r w:rsidR="006A63B4">
        <w:t xml:space="preserve"> </w:t>
      </w:r>
      <w:r w:rsidR="00F07F4A">
        <w:t xml:space="preserve">à </w:t>
      </w:r>
      <w:r w:rsidR="003B5781">
        <w:t>consulter le blog</w:t>
      </w:r>
      <w:r w:rsidR="00236C12">
        <w:t xml:space="preserve"> </w:t>
      </w:r>
      <w:hyperlink r:id="rId9" w:history="1">
        <w:r w:rsidR="00236C12" w:rsidRPr="000218DC">
          <w:rPr>
            <w:rStyle w:val="Hyperlink"/>
          </w:rPr>
          <w:t>antidote – Pour des espaces insécables impeccables.</w:t>
        </w:r>
      </w:hyperlink>
    </w:p>
    <w:p w14:paraId="7D6D06A2" w14:textId="24C37B48" w:rsidR="004510BB" w:rsidRPr="00B12FD5" w:rsidRDefault="00F370C0" w:rsidP="00B12FD5">
      <w:r w:rsidRPr="00BB55A5">
        <w:rPr>
          <w:lang w:val="fr-FR"/>
        </w:rPr>
        <w:t>En outre,</w:t>
      </w:r>
      <w:r w:rsidR="00B15F97">
        <w:rPr>
          <w:lang w:val="fr-FR"/>
        </w:rPr>
        <w:t xml:space="preserve"> il </w:t>
      </w:r>
      <w:r w:rsidR="00BB55A5" w:rsidRPr="00BB55A5">
        <w:rPr>
          <w:lang w:val="fr-FR"/>
        </w:rPr>
        <w:t>est demandé aux auteurs</w:t>
      </w:r>
      <w:r w:rsidR="00E81FBC">
        <w:rPr>
          <w:lang w:val="fr-FR"/>
        </w:rPr>
        <w:t xml:space="preserve"> et aut</w:t>
      </w:r>
      <w:r w:rsidR="00BB55A5" w:rsidRPr="00BB55A5">
        <w:rPr>
          <w:lang w:val="fr-FR"/>
        </w:rPr>
        <w:t>rices de tenir compte des points suivants </w:t>
      </w:r>
      <w:r w:rsidR="0013657F" w:rsidRPr="00BB55A5">
        <w:rPr>
          <w:lang w:val="fr-FR"/>
        </w:rPr>
        <w:t>:</w:t>
      </w:r>
    </w:p>
    <w:p w14:paraId="09AD2AA7" w14:textId="6086C07B" w:rsidR="00CA4512" w:rsidRPr="00BB55A5" w:rsidRDefault="00CA4512" w:rsidP="00BB55A5">
      <w:pPr>
        <w:pStyle w:val="ListBullets"/>
        <w:rPr>
          <w:lang w:val="fr-FR"/>
        </w:rPr>
      </w:pPr>
      <w:r w:rsidRPr="00BB55A5">
        <w:rPr>
          <w:lang w:val="fr-FR"/>
        </w:rPr>
        <w:t xml:space="preserve">L’accentuation sur les </w:t>
      </w:r>
      <w:r w:rsidR="00407E05">
        <w:rPr>
          <w:lang w:val="fr-FR"/>
        </w:rPr>
        <w:t xml:space="preserve">lettres </w:t>
      </w:r>
      <w:r w:rsidRPr="00BB55A5">
        <w:rPr>
          <w:lang w:val="fr-FR"/>
        </w:rPr>
        <w:t>majuscules et capitales do</w:t>
      </w:r>
      <w:r w:rsidR="00407E05">
        <w:rPr>
          <w:lang w:val="fr-FR"/>
        </w:rPr>
        <w:t>it être respectée.</w:t>
      </w:r>
    </w:p>
    <w:p w14:paraId="13318181" w14:textId="43EE1654" w:rsidR="00BB55A5" w:rsidRPr="00BB55A5" w:rsidRDefault="00A044FD" w:rsidP="00BB55A5">
      <w:pPr>
        <w:pStyle w:val="ListBullets"/>
        <w:rPr>
          <w:lang w:val="fr-FR"/>
        </w:rPr>
      </w:pPr>
      <w:r>
        <w:rPr>
          <w:lang w:val="fr-FR"/>
        </w:rPr>
        <w:t>Les guillemets français sont utilisés (« et »).</w:t>
      </w:r>
    </w:p>
    <w:p w14:paraId="0DC2EBB1" w14:textId="10A2F279" w:rsidR="0013657F" w:rsidRDefault="0013657F" w:rsidP="008F4EEC">
      <w:pPr>
        <w:pStyle w:val="ListBullets"/>
        <w:rPr>
          <w:lang w:val="fr-FR"/>
        </w:rPr>
      </w:pPr>
      <w:r w:rsidRPr="00BB55A5">
        <w:rPr>
          <w:lang w:val="fr-FR"/>
        </w:rPr>
        <w:t>L</w:t>
      </w:r>
      <w:r w:rsidR="008F4EEC">
        <w:rPr>
          <w:lang w:val="fr-FR"/>
        </w:rPr>
        <w:t xml:space="preserve">es abréviations </w:t>
      </w:r>
      <w:r w:rsidR="0051590E">
        <w:rPr>
          <w:lang w:val="fr-FR"/>
        </w:rPr>
        <w:t>« etc. », « e.g. », « i.e. » et « cf. »</w:t>
      </w:r>
      <w:r w:rsidR="009E5B8B">
        <w:rPr>
          <w:lang w:val="fr-FR"/>
        </w:rPr>
        <w:t xml:space="preserve"> sont à utiliser</w:t>
      </w:r>
      <w:r w:rsidR="00521941">
        <w:rPr>
          <w:lang w:val="fr-FR"/>
        </w:rPr>
        <w:t xml:space="preserve"> pour indiquer, respectivement, une énumération non exhaustive, </w:t>
      </w:r>
      <w:r w:rsidR="00D457E3">
        <w:rPr>
          <w:lang w:val="fr-FR"/>
        </w:rPr>
        <w:t>un exemple</w:t>
      </w:r>
      <w:r w:rsidR="00A700E9">
        <w:rPr>
          <w:lang w:val="fr-FR"/>
        </w:rPr>
        <w:t xml:space="preserve"> (« p. ex.</w:t>
      </w:r>
      <w:r w:rsidR="006A45E5">
        <w:rPr>
          <w:lang w:val="fr-FR"/>
        </w:rPr>
        <w:t> »</w:t>
      </w:r>
      <w:r w:rsidR="00A700E9">
        <w:rPr>
          <w:lang w:val="fr-BE"/>
        </w:rPr>
        <w:t> à éviter)</w:t>
      </w:r>
      <w:r w:rsidR="00D457E3">
        <w:rPr>
          <w:lang w:val="fr-FR"/>
        </w:rPr>
        <w:t>, une explicitation</w:t>
      </w:r>
      <w:r w:rsidR="00A700E9">
        <w:rPr>
          <w:lang w:val="fr-FR"/>
        </w:rPr>
        <w:t xml:space="preserve"> </w:t>
      </w:r>
      <w:r w:rsidR="00D457E3">
        <w:rPr>
          <w:lang w:val="fr-FR"/>
        </w:rPr>
        <w:t>(</w:t>
      </w:r>
      <w:r w:rsidR="00B15024">
        <w:rPr>
          <w:lang w:val="fr-FR"/>
        </w:rPr>
        <w:t>« c.</w:t>
      </w:r>
      <w:r w:rsidR="009E0B3E">
        <w:rPr>
          <w:lang w:val="fr-FR"/>
        </w:rPr>
        <w:t>-</w:t>
      </w:r>
      <w:r w:rsidR="00B15024">
        <w:rPr>
          <w:lang w:val="fr-FR"/>
        </w:rPr>
        <w:t>à.</w:t>
      </w:r>
      <w:r w:rsidR="0056574E">
        <w:rPr>
          <w:lang w:val="fr-FR"/>
        </w:rPr>
        <w:t>-</w:t>
      </w:r>
      <w:r w:rsidR="00B15024">
        <w:rPr>
          <w:lang w:val="fr-FR"/>
        </w:rPr>
        <w:t>d. »</w:t>
      </w:r>
      <w:r w:rsidR="009E0B3E">
        <w:rPr>
          <w:lang w:val="fr-FR"/>
        </w:rPr>
        <w:t xml:space="preserve"> à éviter) ou </w:t>
      </w:r>
      <w:r w:rsidR="00AC6272">
        <w:rPr>
          <w:lang w:val="fr-FR"/>
        </w:rPr>
        <w:t>un renvoi à un élément</w:t>
      </w:r>
      <w:r w:rsidR="008604A0">
        <w:rPr>
          <w:lang w:val="fr-FR"/>
        </w:rPr>
        <w:t xml:space="preserve"> (chapitre, figure</w:t>
      </w:r>
      <w:r w:rsidR="00201621">
        <w:rPr>
          <w:lang w:val="fr-FR"/>
        </w:rPr>
        <w:t xml:space="preserve"> ou autre</w:t>
      </w:r>
      <w:r w:rsidR="008604A0">
        <w:rPr>
          <w:lang w:val="fr-FR"/>
        </w:rPr>
        <w:t>)</w:t>
      </w:r>
      <w:r w:rsidR="00201621">
        <w:rPr>
          <w:lang w:val="fr-FR"/>
        </w:rPr>
        <w:t>.</w:t>
      </w:r>
    </w:p>
    <w:p w14:paraId="4563659B" w14:textId="42786381" w:rsidR="00134669" w:rsidRPr="00134669" w:rsidRDefault="00134669" w:rsidP="008F4EEC">
      <w:pPr>
        <w:pStyle w:val="ListBullets"/>
        <w:rPr>
          <w:lang w:val="fr-FR"/>
        </w:rPr>
      </w:pPr>
      <w:r w:rsidRPr="00BB55A5">
        <w:rPr>
          <w:lang w:val="fr-FR"/>
        </w:rPr>
        <w:t xml:space="preserve">Les césures (coupures de mot) </w:t>
      </w:r>
      <w:r w:rsidR="00312FC3">
        <w:rPr>
          <w:lang w:val="fr-FR"/>
        </w:rPr>
        <w:t>sont à</w:t>
      </w:r>
      <w:r w:rsidRPr="00BB55A5">
        <w:rPr>
          <w:lang w:val="fr-FR"/>
        </w:rPr>
        <w:t xml:space="preserve"> évit</w:t>
      </w:r>
      <w:r w:rsidR="00312FC3">
        <w:rPr>
          <w:lang w:val="fr-FR"/>
        </w:rPr>
        <w:t>er</w:t>
      </w:r>
      <w:r w:rsidRPr="00BB55A5">
        <w:rPr>
          <w:lang w:val="fr-FR"/>
        </w:rPr>
        <w:t xml:space="preserve"> (paramétrage « éviter veuves et orphelins » activé dans le présent document).</w:t>
      </w:r>
    </w:p>
    <w:p w14:paraId="08A19842" w14:textId="36DB240F" w:rsidR="00465A99" w:rsidRDefault="00C3657C" w:rsidP="00683248">
      <w:r w:rsidRPr="007E12E8">
        <w:rPr>
          <w:szCs w:val="24"/>
          <w:lang w:val="fr-FR"/>
        </w:rPr>
        <w:t>Afin de respecter</w:t>
      </w:r>
      <w:r w:rsidR="006F7747">
        <w:rPr>
          <w:szCs w:val="24"/>
          <w:lang w:val="fr-FR"/>
        </w:rPr>
        <w:t xml:space="preserve"> </w:t>
      </w:r>
      <w:r w:rsidRPr="007E12E8">
        <w:rPr>
          <w:szCs w:val="24"/>
          <w:lang w:val="fr-FR"/>
        </w:rPr>
        <w:t>le formatage,</w:t>
      </w:r>
      <w:r w:rsidR="00CF6382">
        <w:rPr>
          <w:szCs w:val="24"/>
          <w:lang w:val="fr-FR"/>
        </w:rPr>
        <w:t xml:space="preserve"> les </w:t>
      </w:r>
      <w:r>
        <w:rPr>
          <w:szCs w:val="24"/>
        </w:rPr>
        <w:t>auteurs</w:t>
      </w:r>
      <w:r w:rsidR="00E81FBC">
        <w:rPr>
          <w:szCs w:val="24"/>
        </w:rPr>
        <w:t xml:space="preserve"> et aut</w:t>
      </w:r>
      <w:r>
        <w:rPr>
          <w:szCs w:val="24"/>
        </w:rPr>
        <w:t xml:space="preserve">rices </w:t>
      </w:r>
      <w:r w:rsidR="00CF6382">
        <w:rPr>
          <w:szCs w:val="24"/>
        </w:rPr>
        <w:t xml:space="preserve">sont </w:t>
      </w:r>
      <w:r w:rsidR="00CF6382">
        <w:t>prié</w:t>
      </w:r>
      <w:r w:rsidR="00CF6382" w:rsidRPr="007E12E8">
        <w:rPr>
          <w:szCs w:val="24"/>
        </w:rPr>
        <w:t>·</w:t>
      </w:r>
      <w:r w:rsidR="00CF6382">
        <w:rPr>
          <w:szCs w:val="24"/>
        </w:rPr>
        <w:t>e</w:t>
      </w:r>
      <w:r w:rsidR="00CF6382" w:rsidRPr="007E12E8">
        <w:rPr>
          <w:szCs w:val="24"/>
        </w:rPr>
        <w:t>·</w:t>
      </w:r>
      <w:r w:rsidR="00CF6382">
        <w:t>s</w:t>
      </w:r>
      <w:r w:rsidR="00CF6382">
        <w:rPr>
          <w:szCs w:val="24"/>
        </w:rPr>
        <w:t xml:space="preserve"> </w:t>
      </w:r>
      <w:r w:rsidRPr="007E12E8">
        <w:rPr>
          <w:szCs w:val="24"/>
          <w:lang w:val="fr-FR"/>
        </w:rPr>
        <w:t xml:space="preserve">d’utiliser </w:t>
      </w:r>
      <w:r>
        <w:rPr>
          <w:szCs w:val="24"/>
          <w:lang w:val="fr-FR"/>
        </w:rPr>
        <w:t xml:space="preserve">le présent document </w:t>
      </w:r>
      <w:r w:rsidRPr="007E12E8">
        <w:rPr>
          <w:szCs w:val="24"/>
          <w:lang w:val="fr-FR"/>
        </w:rPr>
        <w:t>comme base de travail.</w:t>
      </w:r>
      <w:r w:rsidR="004D17D3">
        <w:rPr>
          <w:szCs w:val="24"/>
          <w:lang w:val="fr-FR"/>
        </w:rPr>
        <w:t xml:space="preserve"> Si un problème</w:t>
      </w:r>
      <w:r w:rsidR="00B12FD5">
        <w:rPr>
          <w:szCs w:val="24"/>
          <w:lang w:val="fr-FR"/>
        </w:rPr>
        <w:t xml:space="preserve"> </w:t>
      </w:r>
      <w:r w:rsidR="003A4129">
        <w:rPr>
          <w:szCs w:val="24"/>
          <w:lang w:val="fr-FR"/>
        </w:rPr>
        <w:t xml:space="preserve">persiste, </w:t>
      </w:r>
      <w:r w:rsidR="003A4129">
        <w:t>les auteurs</w:t>
      </w:r>
      <w:r w:rsidR="00E81FBC">
        <w:rPr>
          <w:szCs w:val="24"/>
        </w:rPr>
        <w:t xml:space="preserve"> et aut</w:t>
      </w:r>
      <w:r w:rsidR="003A4129">
        <w:rPr>
          <w:szCs w:val="24"/>
        </w:rPr>
        <w:t>rices</w:t>
      </w:r>
      <w:r w:rsidR="003A4129">
        <w:t xml:space="preserve"> sont invité</w:t>
      </w:r>
      <w:r w:rsidR="003A4129" w:rsidRPr="007E12E8">
        <w:rPr>
          <w:szCs w:val="24"/>
        </w:rPr>
        <w:t>·</w:t>
      </w:r>
      <w:r w:rsidR="003A4129">
        <w:rPr>
          <w:szCs w:val="24"/>
        </w:rPr>
        <w:t>e</w:t>
      </w:r>
      <w:r w:rsidR="003A4129" w:rsidRPr="007E12E8">
        <w:rPr>
          <w:szCs w:val="24"/>
        </w:rPr>
        <w:t>·</w:t>
      </w:r>
      <w:r w:rsidR="003A4129">
        <w:t xml:space="preserve">s à </w:t>
      </w:r>
      <w:r w:rsidR="00B1289A">
        <w:t xml:space="preserve">le </w:t>
      </w:r>
      <w:r w:rsidR="003A4129">
        <w:t>signaler</w:t>
      </w:r>
      <w:r w:rsidR="00B1289A">
        <w:t xml:space="preserve"> par </w:t>
      </w:r>
      <w:r w:rsidR="003A4129">
        <w:t xml:space="preserve">commentaire (onglet « Révision », </w:t>
      </w:r>
      <w:r w:rsidR="007843F9">
        <w:t xml:space="preserve">outil </w:t>
      </w:r>
      <w:r w:rsidR="003A4129">
        <w:t>« Nouveau commentaire »).</w:t>
      </w:r>
    </w:p>
    <w:p w14:paraId="686B2532" w14:textId="3B1E745E" w:rsidR="000E6FA5" w:rsidRDefault="002061F8" w:rsidP="002061F8">
      <w:pPr>
        <w:pStyle w:val="Heading2"/>
        <w:rPr>
          <w:lang w:val="fr-FR"/>
        </w:rPr>
      </w:pPr>
      <w:r>
        <w:rPr>
          <w:lang w:val="fr-FR"/>
        </w:rPr>
        <w:t>Listes</w:t>
      </w:r>
    </w:p>
    <w:p w14:paraId="18CE7CC4" w14:textId="20D72FE3" w:rsidR="00053714" w:rsidRPr="008541B4" w:rsidRDefault="00053714" w:rsidP="00053714">
      <w:pPr>
        <w:spacing w:before="0"/>
        <w:rPr>
          <w:szCs w:val="24"/>
          <w:lang w:val="fr-FR"/>
        </w:rPr>
      </w:pPr>
      <w:r w:rsidRPr="008541B4">
        <w:rPr>
          <w:szCs w:val="24"/>
          <w:lang w:val="fr-FR"/>
        </w:rPr>
        <w:t xml:space="preserve">Afin de créer une liste, chaque item de la liste sont écrits et séparés en </w:t>
      </w:r>
      <w:r w:rsidR="00DF0E5F">
        <w:rPr>
          <w:szCs w:val="24"/>
          <w:lang w:val="fr-FR"/>
        </w:rPr>
        <w:t xml:space="preserve">plusieurs </w:t>
      </w:r>
      <w:r w:rsidRPr="008541B4">
        <w:rPr>
          <w:szCs w:val="24"/>
          <w:lang w:val="fr-FR"/>
        </w:rPr>
        <w:t>paragraphe</w:t>
      </w:r>
      <w:r w:rsidR="00DF0E5F">
        <w:rPr>
          <w:szCs w:val="24"/>
          <w:lang w:val="fr-FR"/>
        </w:rPr>
        <w:t xml:space="preserve"> via un retour à la ligne</w:t>
      </w:r>
      <w:r w:rsidRPr="008541B4">
        <w:rPr>
          <w:szCs w:val="24"/>
          <w:lang w:val="fr-FR"/>
        </w:rPr>
        <w:t xml:space="preserve"> (style normal). L’ensemble des items </w:t>
      </w:r>
      <w:r w:rsidR="00DF0E5F">
        <w:rPr>
          <w:szCs w:val="24"/>
          <w:lang w:val="fr-FR"/>
        </w:rPr>
        <w:t xml:space="preserve">de la liste </w:t>
      </w:r>
      <w:r w:rsidRPr="008541B4">
        <w:rPr>
          <w:szCs w:val="24"/>
          <w:lang w:val="fr-FR"/>
        </w:rPr>
        <w:t xml:space="preserve">est ensuite sélectionné et le style souhaité est appliqué : </w:t>
      </w:r>
      <w:r w:rsidR="008A0EE4" w:rsidRPr="008541B4">
        <w:rPr>
          <w:szCs w:val="24"/>
          <w:lang w:val="fr-FR"/>
        </w:rPr>
        <w:t xml:space="preserve">il peut s’agir d’une </w:t>
      </w:r>
      <w:r w:rsidR="003A21A1" w:rsidRPr="008541B4">
        <w:rPr>
          <w:szCs w:val="24"/>
          <w:lang w:val="fr-FR"/>
        </w:rPr>
        <w:t xml:space="preserve">liste numérotée </w:t>
      </w:r>
      <w:r w:rsidR="009912CF" w:rsidRPr="008541B4">
        <w:rPr>
          <w:szCs w:val="24"/>
          <w:lang w:val="fr-FR"/>
        </w:rPr>
        <w:t>(style</w:t>
      </w:r>
      <w:r w:rsidR="001E66DB">
        <w:rPr>
          <w:szCs w:val="24"/>
          <w:lang w:val="fr-FR"/>
        </w:rPr>
        <w:t xml:space="preserve"> 1. </w:t>
      </w:r>
      <w:r w:rsidR="009912CF" w:rsidRPr="008541B4">
        <w:rPr>
          <w:szCs w:val="24"/>
          <w:lang w:val="fr-FR"/>
        </w:rPr>
        <w:t>List</w:t>
      </w:r>
      <w:r w:rsidR="00916DBB">
        <w:rPr>
          <w:szCs w:val="24"/>
          <w:lang w:val="fr-FR"/>
        </w:rPr>
        <w:t xml:space="preserve"> </w:t>
      </w:r>
      <w:r w:rsidR="009912CF" w:rsidRPr="008541B4">
        <w:rPr>
          <w:szCs w:val="24"/>
          <w:lang w:val="fr-FR"/>
        </w:rPr>
        <w:t xml:space="preserve">Num) ou d’une liste de puces (style </w:t>
      </w:r>
      <w:r w:rsidR="001E66DB">
        <w:rPr>
          <w:szCs w:val="24"/>
          <w:lang w:val="fr-FR"/>
        </w:rPr>
        <w:t>– </w:t>
      </w:r>
      <w:r w:rsidR="009912CF" w:rsidRPr="008541B4">
        <w:rPr>
          <w:szCs w:val="24"/>
          <w:lang w:val="fr-FR"/>
        </w:rPr>
        <w:t>List</w:t>
      </w:r>
      <w:r w:rsidR="001E66DB">
        <w:rPr>
          <w:szCs w:val="24"/>
          <w:lang w:val="fr-FR"/>
        </w:rPr>
        <w:t xml:space="preserve"> </w:t>
      </w:r>
      <w:r w:rsidR="009912CF" w:rsidRPr="008541B4">
        <w:rPr>
          <w:szCs w:val="24"/>
          <w:lang w:val="fr-FR"/>
        </w:rPr>
        <w:t>Bullets)</w:t>
      </w:r>
      <w:r w:rsidR="00E707E0" w:rsidRPr="008541B4">
        <w:rPr>
          <w:szCs w:val="24"/>
          <w:lang w:val="fr-FR"/>
        </w:rPr>
        <w:t>. Trois cas sont à considérer :</w:t>
      </w:r>
    </w:p>
    <w:p w14:paraId="48112371" w14:textId="5DDE6EE1" w:rsidR="00E707E0" w:rsidRPr="008541B4" w:rsidRDefault="00B03508" w:rsidP="00E707E0">
      <w:pPr>
        <w:pStyle w:val="ListNum"/>
        <w:rPr>
          <w:lang w:val="fr-FR"/>
        </w:rPr>
      </w:pPr>
      <w:r>
        <w:rPr>
          <w:lang w:val="fr-FR"/>
        </w:rPr>
        <w:t>Si</w:t>
      </w:r>
      <w:r w:rsidR="00E707E0" w:rsidRPr="008541B4">
        <w:rPr>
          <w:lang w:val="fr-FR"/>
        </w:rPr>
        <w:t xml:space="preserve"> les </w:t>
      </w:r>
      <w:r>
        <w:rPr>
          <w:lang w:val="fr-FR"/>
        </w:rPr>
        <w:t xml:space="preserve">parties de </w:t>
      </w:r>
      <w:r w:rsidR="00184252">
        <w:rPr>
          <w:lang w:val="fr-FR"/>
        </w:rPr>
        <w:t>la liste</w:t>
      </w:r>
      <w:r w:rsidR="00E707E0" w:rsidRPr="008541B4">
        <w:rPr>
          <w:lang w:val="fr-FR"/>
        </w:rPr>
        <w:t xml:space="preserve"> sont des phrases complètes et grammaticalement indépendantes</w:t>
      </w:r>
      <w:r w:rsidR="000E456D">
        <w:rPr>
          <w:lang w:val="fr-FR"/>
        </w:rPr>
        <w:t>,</w:t>
      </w:r>
      <w:r>
        <w:rPr>
          <w:lang w:val="fr-FR"/>
        </w:rPr>
        <w:t xml:space="preserve"> alors </w:t>
      </w:r>
      <w:r w:rsidR="00E707E0" w:rsidRPr="008541B4">
        <w:rPr>
          <w:lang w:val="fr-FR"/>
        </w:rPr>
        <w:t>chaque partie commence par une lettre majuscule et se termine par un point</w:t>
      </w:r>
      <w:r w:rsidR="00BB3EAC" w:rsidRPr="008541B4">
        <w:rPr>
          <w:lang w:val="fr-FR"/>
        </w:rPr>
        <w:t xml:space="preserve"> (ou un point d’interrogation).</w:t>
      </w:r>
    </w:p>
    <w:p w14:paraId="54898A14" w14:textId="22DF623A" w:rsidR="00E707E0" w:rsidRPr="008541B4" w:rsidRDefault="00B03508" w:rsidP="00E707E0">
      <w:pPr>
        <w:pStyle w:val="ListNum"/>
        <w:rPr>
          <w:lang w:val="fr-FR"/>
        </w:rPr>
      </w:pPr>
      <w:r>
        <w:rPr>
          <w:lang w:val="fr-FR"/>
        </w:rPr>
        <w:t xml:space="preserve">Si </w:t>
      </w:r>
      <w:r w:rsidR="00E707E0" w:rsidRPr="008541B4">
        <w:rPr>
          <w:lang w:val="fr-FR"/>
        </w:rPr>
        <w:t>les parties de</w:t>
      </w:r>
      <w:r w:rsidR="000E456D">
        <w:rPr>
          <w:lang w:val="fr-FR"/>
        </w:rPr>
        <w:t xml:space="preserve"> la liste</w:t>
      </w:r>
      <w:r w:rsidR="00E707E0" w:rsidRPr="008541B4">
        <w:rPr>
          <w:lang w:val="fr-FR"/>
        </w:rPr>
        <w:t xml:space="preserve"> sont des phrases incomplètes qui </w:t>
      </w:r>
      <w:r>
        <w:rPr>
          <w:lang w:val="fr-FR"/>
        </w:rPr>
        <w:t>prolongent</w:t>
      </w:r>
      <w:r w:rsidR="00E707E0" w:rsidRPr="008541B4">
        <w:rPr>
          <w:lang w:val="fr-FR"/>
        </w:rPr>
        <w:t xml:space="preserve"> la phrase d'introduction</w:t>
      </w:r>
      <w:r>
        <w:rPr>
          <w:lang w:val="fr-FR"/>
        </w:rPr>
        <w:t xml:space="preserve"> en amont de la liste</w:t>
      </w:r>
      <w:r w:rsidR="00184252">
        <w:rPr>
          <w:lang w:val="fr-FR"/>
        </w:rPr>
        <w:t>, alors c</w:t>
      </w:r>
      <w:r w:rsidR="00E707E0" w:rsidRPr="008541B4">
        <w:rPr>
          <w:lang w:val="fr-FR"/>
        </w:rPr>
        <w:t>haque partie</w:t>
      </w:r>
      <w:r w:rsidR="00DD7243">
        <w:rPr>
          <w:lang w:val="fr-FR"/>
        </w:rPr>
        <w:t xml:space="preserve"> </w:t>
      </w:r>
      <w:r w:rsidR="00E707E0" w:rsidRPr="008541B4">
        <w:rPr>
          <w:lang w:val="fr-FR"/>
        </w:rPr>
        <w:t>commence par une lettre minuscule</w:t>
      </w:r>
      <w:r w:rsidR="00784716" w:rsidRPr="008541B4">
        <w:rPr>
          <w:lang w:val="fr-FR"/>
        </w:rPr>
        <w:t xml:space="preserve"> et </w:t>
      </w:r>
      <w:r w:rsidR="005A07DE" w:rsidRPr="008541B4">
        <w:rPr>
          <w:lang w:val="fr-FR"/>
        </w:rPr>
        <w:t xml:space="preserve">se termine par un </w:t>
      </w:r>
      <w:r w:rsidR="00E707E0" w:rsidRPr="008541B4">
        <w:rPr>
          <w:lang w:val="fr-FR"/>
        </w:rPr>
        <w:t>point-virgule</w:t>
      </w:r>
      <w:r w:rsidR="005A07DE" w:rsidRPr="008541B4">
        <w:rPr>
          <w:lang w:val="fr-FR"/>
        </w:rPr>
        <w:t xml:space="preserve">, à l’exception du </w:t>
      </w:r>
      <w:r w:rsidR="00E707E0" w:rsidRPr="008541B4">
        <w:rPr>
          <w:lang w:val="fr-FR"/>
        </w:rPr>
        <w:t>dernier paragraphe</w:t>
      </w:r>
      <w:r w:rsidR="005A07DE" w:rsidRPr="008541B4">
        <w:rPr>
          <w:lang w:val="fr-FR"/>
        </w:rPr>
        <w:t xml:space="preserve"> qui se clôture par </w:t>
      </w:r>
      <w:r w:rsidR="00E707E0" w:rsidRPr="008541B4">
        <w:rPr>
          <w:lang w:val="fr-FR"/>
        </w:rPr>
        <w:t>un point.</w:t>
      </w:r>
    </w:p>
    <w:p w14:paraId="7FC357F4" w14:textId="3B0155D8" w:rsidR="00A4572D" w:rsidRPr="00A4572D" w:rsidRDefault="009E1410" w:rsidP="00E707E0">
      <w:pPr>
        <w:pStyle w:val="ListNum"/>
        <w:rPr>
          <w:rFonts w:cs="Times New Roman"/>
          <w:lang w:val="fr-FR"/>
        </w:rPr>
      </w:pPr>
      <w:r>
        <w:rPr>
          <w:lang w:val="fr-FR"/>
        </w:rPr>
        <w:t xml:space="preserve">Si les parties de la liste </w:t>
      </w:r>
      <w:r w:rsidR="00E707E0" w:rsidRPr="008541B4">
        <w:rPr>
          <w:lang w:val="fr-FR"/>
        </w:rPr>
        <w:t>sont des groupes de mots ou mots isolés</w:t>
      </w:r>
      <w:r>
        <w:rPr>
          <w:lang w:val="fr-FR"/>
        </w:rPr>
        <w:t>, alors</w:t>
      </w:r>
      <w:r w:rsidR="00A4572D">
        <w:rPr>
          <w:lang w:val="fr-FR"/>
        </w:rPr>
        <w:t xml:space="preserve"> </w:t>
      </w:r>
      <w:r w:rsidR="00A4572D" w:rsidRPr="00A4572D">
        <w:rPr>
          <w:lang w:val="fr-FR"/>
        </w:rPr>
        <w:t>chaque partie commence par une lettre minuscule et se termine par un point-virgule, à l’exception du dernier paragraphe qui se clôture par un point.</w:t>
      </w:r>
      <w:r w:rsidR="00916DBB">
        <w:rPr>
          <w:lang w:val="fr-FR"/>
        </w:rPr>
        <w:t xml:space="preserve"> (style 1. List Num)</w:t>
      </w:r>
    </w:p>
    <w:p w14:paraId="0E9C2348" w14:textId="258DE5ED" w:rsidR="00B37463" w:rsidRPr="008541B4" w:rsidRDefault="00B37463" w:rsidP="00B37463">
      <w:pPr>
        <w:rPr>
          <w:lang w:val="fr-FR"/>
        </w:rPr>
      </w:pPr>
      <w:r w:rsidRPr="008541B4">
        <w:rPr>
          <w:lang w:val="fr-FR"/>
        </w:rPr>
        <w:t>Voici un exemple de liste de puces</w:t>
      </w:r>
      <w:r w:rsidR="002B0E34" w:rsidRPr="008541B4">
        <w:rPr>
          <w:lang w:val="fr-FR"/>
        </w:rPr>
        <w:t xml:space="preserve"> dans laquelle :</w:t>
      </w:r>
    </w:p>
    <w:p w14:paraId="1036D507" w14:textId="02FA2021" w:rsidR="002B0E34" w:rsidRPr="008541B4" w:rsidRDefault="002B0E34" w:rsidP="0039669F">
      <w:pPr>
        <w:pStyle w:val="ListBullets"/>
        <w:rPr>
          <w:lang w:val="fr-FR"/>
        </w:rPr>
      </w:pPr>
      <w:r w:rsidRPr="008541B4">
        <w:rPr>
          <w:lang w:val="fr-FR"/>
        </w:rPr>
        <w:t>le texte présenté dans les puces</w:t>
      </w:r>
      <w:r w:rsidR="00AC22DB" w:rsidRPr="008541B4">
        <w:rPr>
          <w:lang w:val="fr-FR"/>
        </w:rPr>
        <w:t xml:space="preserve"> complète la première phrase </w:t>
      </w:r>
      <w:r w:rsidR="0039669F" w:rsidRPr="008541B4">
        <w:rPr>
          <w:lang w:val="fr-FR"/>
        </w:rPr>
        <w:t>initiale ;</w:t>
      </w:r>
    </w:p>
    <w:p w14:paraId="08E37E4C" w14:textId="72C556E5" w:rsidR="00AC22DB" w:rsidRPr="008541B4" w:rsidRDefault="0039669F" w:rsidP="0039669F">
      <w:pPr>
        <w:pStyle w:val="ListBullets"/>
        <w:rPr>
          <w:lang w:val="fr-FR"/>
        </w:rPr>
      </w:pPr>
      <w:r w:rsidRPr="008541B4">
        <w:rPr>
          <w:lang w:val="fr-FR"/>
        </w:rPr>
        <w:t xml:space="preserve">chaque </w:t>
      </w:r>
      <w:r w:rsidR="00E71BCD">
        <w:rPr>
          <w:lang w:val="fr-FR"/>
        </w:rPr>
        <w:t>partie</w:t>
      </w:r>
      <w:r w:rsidRPr="008541B4">
        <w:rPr>
          <w:lang w:val="fr-FR"/>
        </w:rPr>
        <w:t xml:space="preserve"> commence par une lettre minuscule et se termine par un point-virgule ;</w:t>
      </w:r>
    </w:p>
    <w:p w14:paraId="66E3672E" w14:textId="240F10E4" w:rsidR="0039669F" w:rsidRPr="008541B4" w:rsidRDefault="0039669F" w:rsidP="0039669F">
      <w:pPr>
        <w:pStyle w:val="ListBullets"/>
        <w:rPr>
          <w:lang w:val="fr-FR"/>
        </w:rPr>
      </w:pPr>
      <w:r w:rsidRPr="008541B4">
        <w:rPr>
          <w:lang w:val="fr-FR"/>
        </w:rPr>
        <w:t>le dernier paragraphe se termine par un point.</w:t>
      </w:r>
      <w:r w:rsidR="00916DBB">
        <w:rPr>
          <w:lang w:val="fr-FR"/>
        </w:rPr>
        <w:t xml:space="preserve"> (style</w:t>
      </w:r>
      <w:r w:rsidR="00FE742E">
        <w:rPr>
          <w:lang w:val="fr-FR"/>
        </w:rPr>
        <w:t xml:space="preserve"> – List Bullets)</w:t>
      </w:r>
    </w:p>
    <w:p w14:paraId="48B2FC98" w14:textId="01DB6D6F" w:rsidR="00AF5333" w:rsidRPr="008541B4" w:rsidRDefault="00482470" w:rsidP="009E0049">
      <w:pPr>
        <w:ind w:firstLine="0"/>
        <w:rPr>
          <w:lang w:val="fr-FR"/>
        </w:rPr>
      </w:pPr>
      <w:r w:rsidRPr="008541B4">
        <w:rPr>
          <w:lang w:val="fr-FR"/>
        </w:rPr>
        <w:t xml:space="preserve">Deux </w:t>
      </w:r>
      <w:r w:rsidR="001364C8" w:rsidRPr="008541B4">
        <w:rPr>
          <w:lang w:val="fr-FR"/>
        </w:rPr>
        <w:t xml:space="preserve">autres </w:t>
      </w:r>
      <w:r w:rsidRPr="008541B4">
        <w:rPr>
          <w:lang w:val="fr-FR"/>
        </w:rPr>
        <w:t xml:space="preserve">exemples de listes de puces sont </w:t>
      </w:r>
      <w:r w:rsidR="00CB4F0F" w:rsidRPr="008541B4">
        <w:rPr>
          <w:lang w:val="fr-FR"/>
        </w:rPr>
        <w:t>présentés</w:t>
      </w:r>
      <w:r w:rsidR="006F3573" w:rsidRPr="008541B4">
        <w:rPr>
          <w:lang w:val="fr-FR"/>
        </w:rPr>
        <w:t xml:space="preserve"> </w:t>
      </w:r>
      <w:r w:rsidR="006F3573" w:rsidRPr="00FE742E">
        <w:rPr>
          <w:i/>
          <w:iCs/>
          <w:lang w:val="fr-FR"/>
        </w:rPr>
        <w:t>supra</w:t>
      </w:r>
      <w:r w:rsidR="00CB4F0F" w:rsidRPr="008541B4">
        <w:rPr>
          <w:lang w:val="fr-FR"/>
        </w:rPr>
        <w:t xml:space="preserve"> (cf. chapitre 3.2 formatage du texte).</w:t>
      </w:r>
    </w:p>
    <w:p w14:paraId="65ADB4BC" w14:textId="1844D7D5" w:rsidR="00CB4F0F" w:rsidRDefault="00BD7215" w:rsidP="00BD7215">
      <w:pPr>
        <w:pStyle w:val="Heading2"/>
      </w:pPr>
      <w:r>
        <w:t>Notes de bas de page</w:t>
      </w:r>
    </w:p>
    <w:p w14:paraId="3F9EED5A" w14:textId="63DBA473" w:rsidR="00213F70" w:rsidRDefault="00213F70" w:rsidP="00213F70">
      <w:r w:rsidRPr="007E12E8">
        <w:t>Les notes de bas de page sont</w:t>
      </w:r>
      <w:r w:rsidR="004668A4">
        <w:t xml:space="preserve"> </w:t>
      </w:r>
      <w:r w:rsidRPr="007E12E8">
        <w:t>à utiliser avec parcimonie</w:t>
      </w:r>
      <w:r>
        <w:t xml:space="preserve">. </w:t>
      </w:r>
      <w:r w:rsidR="00D35B18">
        <w:t>Une</w:t>
      </w:r>
      <w:r w:rsidRPr="007E12E8">
        <w:t xml:space="preserve"> note de bas de page</w:t>
      </w:r>
      <w:r w:rsidR="00D35B18">
        <w:t xml:space="preserve"> est signalée par un</w:t>
      </w:r>
      <w:r w:rsidRPr="007E12E8">
        <w:t xml:space="preserve"> numéro en indice</w:t>
      </w:r>
      <w:r w:rsidR="00D35B18">
        <w:t xml:space="preserve">, inséré </w:t>
      </w:r>
      <w:r w:rsidRPr="007E12E8">
        <w:t>immédiatement après</w:t>
      </w:r>
      <w:r w:rsidR="00D35B18">
        <w:t xml:space="preserve"> un </w:t>
      </w:r>
      <w:r w:rsidRPr="007E12E8">
        <w:t>mot</w:t>
      </w:r>
      <w:r w:rsidRPr="007E12E8">
        <w:rPr>
          <w:rStyle w:val="FootnoteReference"/>
          <w:szCs w:val="24"/>
        </w:rPr>
        <w:footnoteReference w:id="1"/>
      </w:r>
      <w:r w:rsidRPr="007E12E8">
        <w:t xml:space="preserve"> ou le point</w:t>
      </w:r>
      <w:r w:rsidR="002E28C1">
        <w:t xml:space="preserve"> final d</w:t>
      </w:r>
      <w:r w:rsidR="00D35B18">
        <w:t>’une</w:t>
      </w:r>
      <w:r w:rsidRPr="007E12E8">
        <w:t xml:space="preserve"> phrase</w:t>
      </w:r>
      <w:r>
        <w:t>.</w:t>
      </w:r>
      <w:r>
        <w:rPr>
          <w:rStyle w:val="FootnoteReference"/>
          <w:szCs w:val="24"/>
        </w:rPr>
        <w:footnoteReference w:id="2"/>
      </w:r>
      <w:r w:rsidRPr="007E12E8">
        <w:t xml:space="preserve"> Le texte de note de bas de page doit suivre le style associé (style </w:t>
      </w:r>
      <w:r w:rsidR="007B6121">
        <w:t>Footnote Text</w:t>
      </w:r>
      <w:r w:rsidRPr="007E12E8">
        <w:t>).</w:t>
      </w:r>
      <w:r>
        <w:t xml:space="preserve"> Une note de bas de page </w:t>
      </w:r>
      <w:r w:rsidR="00F92CC9">
        <w:t>permet d’apporter des</w:t>
      </w:r>
      <w:r w:rsidR="0041536F">
        <w:t xml:space="preserve"> informations complémentaires ; elle </w:t>
      </w:r>
      <w:r w:rsidR="0074328B">
        <w:t>n’est pas</w:t>
      </w:r>
      <w:r w:rsidR="00B47902">
        <w:t xml:space="preserve"> </w:t>
      </w:r>
      <w:r>
        <w:t xml:space="preserve">utilisée pour </w:t>
      </w:r>
      <w:r w:rsidR="0090084B">
        <w:t>citer</w:t>
      </w:r>
      <w:r w:rsidR="00A30908">
        <w:t xml:space="preserve"> les</w:t>
      </w:r>
      <w:r>
        <w:t xml:space="preserve"> références bibliographique</w:t>
      </w:r>
      <w:r w:rsidR="0041536F">
        <w:t>s</w:t>
      </w:r>
      <w:r w:rsidR="004216C7">
        <w:t>. U</w:t>
      </w:r>
      <w:r w:rsidR="003614C0">
        <w:t>ne note de page peut toutefois contenir</w:t>
      </w:r>
      <w:r w:rsidR="0090084B">
        <w:t>,</w:t>
      </w:r>
      <w:r w:rsidR="003614C0">
        <w:t xml:space="preserve"> </w:t>
      </w:r>
      <w:r w:rsidR="00A30908">
        <w:t>en son sein</w:t>
      </w:r>
      <w:r w:rsidR="0090084B">
        <w:t>,</w:t>
      </w:r>
      <w:r w:rsidR="00A30908">
        <w:t xml:space="preserve"> </w:t>
      </w:r>
      <w:r w:rsidR="003614C0">
        <w:t>une nouvelle référence</w:t>
      </w:r>
      <w:r w:rsidR="004216C7">
        <w:t xml:space="preserve"> (</w:t>
      </w:r>
      <w:r w:rsidR="0074328B">
        <w:t>citée</w:t>
      </w:r>
      <w:r w:rsidR="00696BBE">
        <w:t xml:space="preserve"> </w:t>
      </w:r>
      <w:r w:rsidR="00B47902">
        <w:t>selon les normes précisées au chapitre 3.7 Renvois Bibliographiques).</w:t>
      </w:r>
    </w:p>
    <w:p w14:paraId="418F0910" w14:textId="4E7C07AF" w:rsidR="007F7016" w:rsidRDefault="005E3A1A" w:rsidP="007F7016">
      <w:pPr>
        <w:pStyle w:val="Heading2"/>
      </w:pPr>
      <w:r>
        <w:lastRenderedPageBreak/>
        <w:t>Figures</w:t>
      </w:r>
      <w:r w:rsidR="005D5AD1">
        <w:t xml:space="preserve"> – T</w:t>
      </w:r>
      <w:r w:rsidR="007D58C9">
        <w:t>ableaux</w:t>
      </w:r>
      <w:r w:rsidR="005D5AD1">
        <w:t xml:space="preserve"> – </w:t>
      </w:r>
      <w:r w:rsidR="005D5AD1" w:rsidRPr="005D5AD1">
        <w:t>É</w:t>
      </w:r>
      <w:r w:rsidR="007D58C9">
        <w:t>quations</w:t>
      </w:r>
    </w:p>
    <w:p w14:paraId="3FE644AE" w14:textId="2CF35D18" w:rsidR="00EB3BF1" w:rsidRPr="00D71F7A" w:rsidRDefault="00A41904" w:rsidP="00D71F7A">
      <w:pPr>
        <w:rPr>
          <w:lang w:val="fr-FR"/>
        </w:rPr>
      </w:pPr>
      <w:r w:rsidRPr="00B54059">
        <w:rPr>
          <w:szCs w:val="24"/>
        </w:rPr>
        <w:t xml:space="preserve">Les </w:t>
      </w:r>
      <w:r>
        <w:rPr>
          <w:szCs w:val="24"/>
        </w:rPr>
        <w:t>auteurs</w:t>
      </w:r>
      <w:r w:rsidR="006F3573">
        <w:rPr>
          <w:szCs w:val="24"/>
        </w:rPr>
        <w:t xml:space="preserve"> et aut</w:t>
      </w:r>
      <w:r>
        <w:rPr>
          <w:szCs w:val="24"/>
        </w:rPr>
        <w:t xml:space="preserve">rices </w:t>
      </w:r>
      <w:r w:rsidR="006F3573">
        <w:rPr>
          <w:szCs w:val="24"/>
        </w:rPr>
        <w:t>sont tenu</w:t>
      </w:r>
      <w:r w:rsidR="00D122E6" w:rsidRPr="007E12E8">
        <w:rPr>
          <w:szCs w:val="24"/>
        </w:rPr>
        <w:t>·</w:t>
      </w:r>
      <w:r w:rsidR="00D122E6">
        <w:rPr>
          <w:szCs w:val="24"/>
        </w:rPr>
        <w:t>e</w:t>
      </w:r>
      <w:r w:rsidR="00D122E6" w:rsidRPr="007E12E8">
        <w:rPr>
          <w:szCs w:val="24"/>
        </w:rPr>
        <w:t>·</w:t>
      </w:r>
      <w:r w:rsidR="00D122E6">
        <w:t>s d’</w:t>
      </w:r>
      <w:r>
        <w:rPr>
          <w:szCs w:val="24"/>
        </w:rPr>
        <w:t xml:space="preserve">être propriétaires ou </w:t>
      </w:r>
      <w:r w:rsidR="00607F01">
        <w:rPr>
          <w:szCs w:val="24"/>
        </w:rPr>
        <w:t>d</w:t>
      </w:r>
      <w:r w:rsidR="00A668D3">
        <w:rPr>
          <w:szCs w:val="24"/>
        </w:rPr>
        <w:t>e posséder</w:t>
      </w:r>
      <w:r>
        <w:rPr>
          <w:szCs w:val="24"/>
        </w:rPr>
        <w:t xml:space="preserve"> les autorisations de diffusion des</w:t>
      </w:r>
      <w:r w:rsidR="00607F01">
        <w:rPr>
          <w:szCs w:val="24"/>
        </w:rPr>
        <w:t xml:space="preserve"> données</w:t>
      </w:r>
      <w:r>
        <w:rPr>
          <w:szCs w:val="24"/>
        </w:rPr>
        <w:t xml:space="preserve"> </w:t>
      </w:r>
      <w:r w:rsidR="00607F01">
        <w:rPr>
          <w:szCs w:val="24"/>
        </w:rPr>
        <w:t>(</w:t>
      </w:r>
      <w:r>
        <w:rPr>
          <w:szCs w:val="24"/>
        </w:rPr>
        <w:t>figures, tableaux, images</w:t>
      </w:r>
      <w:r w:rsidR="00607F01">
        <w:rPr>
          <w:szCs w:val="24"/>
        </w:rPr>
        <w:t>, etc.)</w:t>
      </w:r>
      <w:r>
        <w:rPr>
          <w:szCs w:val="24"/>
        </w:rPr>
        <w:t xml:space="preserve"> </w:t>
      </w:r>
      <w:r w:rsidR="00421624">
        <w:rPr>
          <w:szCs w:val="24"/>
        </w:rPr>
        <w:t>exploitées</w:t>
      </w:r>
      <w:r>
        <w:rPr>
          <w:szCs w:val="24"/>
        </w:rPr>
        <w:t xml:space="preserve"> dans</w:t>
      </w:r>
      <w:r w:rsidR="005D5AD1">
        <w:rPr>
          <w:szCs w:val="24"/>
        </w:rPr>
        <w:t xml:space="preserve"> l</w:t>
      </w:r>
      <w:r w:rsidR="00421624">
        <w:rPr>
          <w:szCs w:val="24"/>
        </w:rPr>
        <w:t xml:space="preserve">eur </w:t>
      </w:r>
      <w:r w:rsidR="00607F01">
        <w:rPr>
          <w:szCs w:val="24"/>
        </w:rPr>
        <w:t>article</w:t>
      </w:r>
      <w:r>
        <w:rPr>
          <w:szCs w:val="24"/>
        </w:rPr>
        <w:t xml:space="preserve">. </w:t>
      </w:r>
      <w:r w:rsidR="0047314D">
        <w:rPr>
          <w:szCs w:val="24"/>
        </w:rPr>
        <w:t>Lorsqu’une figure est insérée</w:t>
      </w:r>
      <w:r w:rsidRPr="007E12E8">
        <w:rPr>
          <w:szCs w:val="24"/>
        </w:rPr>
        <w:t xml:space="preserve"> dan</w:t>
      </w:r>
      <w:r w:rsidR="0047314D">
        <w:rPr>
          <w:szCs w:val="24"/>
        </w:rPr>
        <w:t xml:space="preserve">s le </w:t>
      </w:r>
      <w:r w:rsidRPr="007E12E8">
        <w:rPr>
          <w:szCs w:val="24"/>
        </w:rPr>
        <w:t xml:space="preserve">document, </w:t>
      </w:r>
      <w:r w:rsidR="00EB3BF1">
        <w:rPr>
          <w:szCs w:val="24"/>
        </w:rPr>
        <w:t xml:space="preserve">la </w:t>
      </w:r>
      <w:r w:rsidRPr="007E12E8">
        <w:rPr>
          <w:szCs w:val="24"/>
        </w:rPr>
        <w:t>résolution</w:t>
      </w:r>
      <w:r w:rsidR="00EB3BF1">
        <w:rPr>
          <w:szCs w:val="24"/>
        </w:rPr>
        <w:t xml:space="preserve"> doit </w:t>
      </w:r>
      <w:r w:rsidRPr="007E12E8">
        <w:rPr>
          <w:szCs w:val="24"/>
        </w:rPr>
        <w:t xml:space="preserve">permettre une lecture aisée à l’écran </w:t>
      </w:r>
      <w:r w:rsidR="00EB3BF1">
        <w:rPr>
          <w:szCs w:val="24"/>
        </w:rPr>
        <w:t>et</w:t>
      </w:r>
      <w:r w:rsidRPr="007E12E8">
        <w:rPr>
          <w:szCs w:val="24"/>
        </w:rPr>
        <w:t xml:space="preserve"> sur papier.</w:t>
      </w:r>
      <w:r w:rsidR="00D71F7A">
        <w:rPr>
          <w:szCs w:val="24"/>
        </w:rPr>
        <w:t xml:space="preserve"> Il est nécessaire de faire </w:t>
      </w:r>
      <w:r w:rsidR="0052670F">
        <w:rPr>
          <w:szCs w:val="24"/>
        </w:rPr>
        <w:t xml:space="preserve">explicitement </w:t>
      </w:r>
      <w:r w:rsidR="00D71F7A">
        <w:rPr>
          <w:szCs w:val="24"/>
        </w:rPr>
        <w:t>référence</w:t>
      </w:r>
      <w:r w:rsidR="002A7B42">
        <w:rPr>
          <w:szCs w:val="24"/>
        </w:rPr>
        <w:t xml:space="preserve"> </w:t>
      </w:r>
      <w:r w:rsidR="00D71F7A">
        <w:rPr>
          <w:szCs w:val="24"/>
        </w:rPr>
        <w:t xml:space="preserve">aux </w:t>
      </w:r>
      <w:r w:rsidR="0052670F">
        <w:rPr>
          <w:szCs w:val="24"/>
        </w:rPr>
        <w:t>éléments insérés (figures, tableaux, équation</w:t>
      </w:r>
      <w:r w:rsidR="003A3346">
        <w:rPr>
          <w:szCs w:val="24"/>
        </w:rPr>
        <w:t>s</w:t>
      </w:r>
      <w:r w:rsidR="0052670F">
        <w:rPr>
          <w:szCs w:val="24"/>
        </w:rPr>
        <w:t>)</w:t>
      </w:r>
      <w:r w:rsidR="002A7B42">
        <w:rPr>
          <w:szCs w:val="24"/>
        </w:rPr>
        <w:t xml:space="preserve"> dans le corps du texte</w:t>
      </w:r>
      <w:r w:rsidR="0052670F">
        <w:rPr>
          <w:szCs w:val="24"/>
        </w:rPr>
        <w:t>.</w:t>
      </w:r>
      <w:r w:rsidR="00D71F7A">
        <w:rPr>
          <w:szCs w:val="24"/>
        </w:rPr>
        <w:t xml:space="preserve"> </w:t>
      </w:r>
      <w:r w:rsidR="00D71F7A">
        <w:t>Les auteur</w:t>
      </w:r>
      <w:r w:rsidR="00D71F7A">
        <w:rPr>
          <w:szCs w:val="24"/>
        </w:rPr>
        <w:t xml:space="preserve"> et aut</w:t>
      </w:r>
      <w:r w:rsidR="00D71F7A">
        <w:t>rices sont encouragé</w:t>
      </w:r>
      <w:r w:rsidR="00D71F7A" w:rsidRPr="007E12E8">
        <w:rPr>
          <w:szCs w:val="24"/>
        </w:rPr>
        <w:t>·</w:t>
      </w:r>
      <w:r w:rsidR="00D71F7A">
        <w:rPr>
          <w:szCs w:val="24"/>
        </w:rPr>
        <w:t>e</w:t>
      </w:r>
      <w:r w:rsidR="00D71F7A" w:rsidRPr="007E12E8">
        <w:rPr>
          <w:szCs w:val="24"/>
        </w:rPr>
        <w:t>·</w:t>
      </w:r>
      <w:r w:rsidR="00D71F7A">
        <w:t>s à fournir un maximum de données sous forme de figure</w:t>
      </w:r>
      <w:r w:rsidR="00920A08">
        <w:t>s</w:t>
      </w:r>
      <w:r w:rsidR="00D71F7A">
        <w:t xml:space="preserve"> ou </w:t>
      </w:r>
      <w:r w:rsidR="00B277EE">
        <w:t xml:space="preserve">de </w:t>
      </w:r>
      <w:r w:rsidR="00D71F7A">
        <w:t>tableaux</w:t>
      </w:r>
      <w:r w:rsidR="00084DF6">
        <w:t>,</w:t>
      </w:r>
      <w:r w:rsidR="00D71F7A">
        <w:t xml:space="preserve"> mais </w:t>
      </w:r>
      <w:r w:rsidR="00B277EE">
        <w:t xml:space="preserve">veillent </w:t>
      </w:r>
      <w:r w:rsidR="00D71F7A">
        <w:t xml:space="preserve">à </w:t>
      </w:r>
      <w:r w:rsidR="00B277EE">
        <w:t xml:space="preserve">systématiquement </w:t>
      </w:r>
      <w:r w:rsidR="00D71F7A">
        <w:t>renvoyer en Annexe celles qui ne sont pas indispensables à la bonne compréhension immédiate de leur article.</w:t>
      </w:r>
    </w:p>
    <w:p w14:paraId="10B72C36" w14:textId="19E48709" w:rsidR="00A41904" w:rsidRPr="007E12E8" w:rsidRDefault="00EB3BF1" w:rsidP="00A41904">
      <w:pPr>
        <w:rPr>
          <w:szCs w:val="24"/>
        </w:rPr>
      </w:pPr>
      <w:r w:rsidRPr="00B54059">
        <w:rPr>
          <w:szCs w:val="24"/>
        </w:rPr>
        <w:t xml:space="preserve">Les </w:t>
      </w:r>
      <w:r>
        <w:rPr>
          <w:szCs w:val="24"/>
        </w:rPr>
        <w:t>auteurs et autrices sont invité</w:t>
      </w:r>
      <w:r w:rsidRPr="007E12E8">
        <w:rPr>
          <w:szCs w:val="24"/>
        </w:rPr>
        <w:t>·</w:t>
      </w:r>
      <w:r>
        <w:rPr>
          <w:szCs w:val="24"/>
        </w:rPr>
        <w:t>e</w:t>
      </w:r>
      <w:r w:rsidRPr="007E12E8">
        <w:rPr>
          <w:szCs w:val="24"/>
        </w:rPr>
        <w:t>·</w:t>
      </w:r>
      <w:r>
        <w:t xml:space="preserve">s à </w:t>
      </w:r>
      <w:r>
        <w:rPr>
          <w:szCs w:val="24"/>
        </w:rPr>
        <w:t>n</w:t>
      </w:r>
      <w:r w:rsidR="00A41904" w:rsidRPr="007E12E8">
        <w:rPr>
          <w:szCs w:val="24"/>
        </w:rPr>
        <w:t>umérote</w:t>
      </w:r>
      <w:r>
        <w:rPr>
          <w:szCs w:val="24"/>
        </w:rPr>
        <w:t>r</w:t>
      </w:r>
      <w:r w:rsidR="00A41904" w:rsidRPr="007E12E8">
        <w:rPr>
          <w:szCs w:val="24"/>
        </w:rPr>
        <w:t xml:space="preserve"> automatiquement les figures</w:t>
      </w:r>
      <w:r>
        <w:rPr>
          <w:szCs w:val="24"/>
        </w:rPr>
        <w:t xml:space="preserve">, </w:t>
      </w:r>
      <w:r w:rsidR="00A41904" w:rsidRPr="007E12E8">
        <w:rPr>
          <w:szCs w:val="24"/>
        </w:rPr>
        <w:t xml:space="preserve">tableaux </w:t>
      </w:r>
      <w:r w:rsidR="00E400B7">
        <w:rPr>
          <w:szCs w:val="24"/>
        </w:rPr>
        <w:t xml:space="preserve">et équations </w:t>
      </w:r>
      <w:r w:rsidR="00A41904" w:rsidRPr="007E12E8">
        <w:rPr>
          <w:szCs w:val="24"/>
        </w:rPr>
        <w:t xml:space="preserve">via l’outil « Insérer une légende » dans l’onglet « Références ». Le texte de légende doit suivre le style associé (style </w:t>
      </w:r>
      <w:r w:rsidR="0092210F">
        <w:rPr>
          <w:szCs w:val="24"/>
        </w:rPr>
        <w:t>Caption</w:t>
      </w:r>
      <w:r w:rsidR="00A41904" w:rsidRPr="007E12E8">
        <w:rPr>
          <w:szCs w:val="24"/>
        </w:rPr>
        <w:t>). Si la légende fait une ligne, le texte est centré</w:t>
      </w:r>
      <w:r w:rsidR="00A41904">
        <w:rPr>
          <w:szCs w:val="24"/>
        </w:rPr>
        <w:t> </w:t>
      </w:r>
      <w:r w:rsidR="00A41904" w:rsidRPr="007E12E8">
        <w:rPr>
          <w:szCs w:val="24"/>
        </w:rPr>
        <w:t xml:space="preserve">; si elle fait plus d’une ligne, le texte est justifié. </w:t>
      </w:r>
      <w:r w:rsidR="00A41904">
        <w:rPr>
          <w:szCs w:val="24"/>
        </w:rPr>
        <w:t>Les termes «</w:t>
      </w:r>
      <w:r w:rsidR="009321DE">
        <w:rPr>
          <w:szCs w:val="24"/>
        </w:rPr>
        <w:t> </w:t>
      </w:r>
      <w:r w:rsidR="00A41904">
        <w:rPr>
          <w:szCs w:val="24"/>
        </w:rPr>
        <w:t>Figure X.</w:t>
      </w:r>
      <w:r w:rsidR="009321DE">
        <w:rPr>
          <w:szCs w:val="24"/>
        </w:rPr>
        <w:t> </w:t>
      </w:r>
      <w:r w:rsidR="00A41904">
        <w:rPr>
          <w:szCs w:val="24"/>
        </w:rPr>
        <w:t>» et «</w:t>
      </w:r>
      <w:r w:rsidR="009321DE">
        <w:rPr>
          <w:szCs w:val="24"/>
        </w:rPr>
        <w:t> </w:t>
      </w:r>
      <w:r w:rsidR="00A41904">
        <w:rPr>
          <w:szCs w:val="24"/>
        </w:rPr>
        <w:t>Tableau X.</w:t>
      </w:r>
      <w:r w:rsidR="009321DE">
        <w:rPr>
          <w:szCs w:val="24"/>
        </w:rPr>
        <w:t> </w:t>
      </w:r>
      <w:r w:rsidR="00A41904">
        <w:rPr>
          <w:szCs w:val="24"/>
        </w:rPr>
        <w:t xml:space="preserve">» </w:t>
      </w:r>
      <w:r w:rsidR="009321DE">
        <w:rPr>
          <w:szCs w:val="24"/>
        </w:rPr>
        <w:t>sont à mettre en évidence</w:t>
      </w:r>
      <w:r w:rsidR="00A41904">
        <w:rPr>
          <w:szCs w:val="24"/>
        </w:rPr>
        <w:t xml:space="preserve"> en gras.</w:t>
      </w:r>
      <w:r w:rsidR="00E400B7">
        <w:rPr>
          <w:szCs w:val="24"/>
        </w:rPr>
        <w:t xml:space="preserve"> Dans le cas d’une équation, seul le chiffre</w:t>
      </w:r>
      <w:r w:rsidR="00A938E2">
        <w:rPr>
          <w:szCs w:val="24"/>
        </w:rPr>
        <w:t xml:space="preserve"> </w:t>
      </w:r>
      <w:r w:rsidR="00E400B7">
        <w:rPr>
          <w:szCs w:val="24"/>
        </w:rPr>
        <w:t>doit être indiqué</w:t>
      </w:r>
      <w:r w:rsidR="00A938E2">
        <w:rPr>
          <w:szCs w:val="24"/>
        </w:rPr>
        <w:t xml:space="preserve"> </w:t>
      </w:r>
      <w:r w:rsidR="00E400B7">
        <w:rPr>
          <w:szCs w:val="24"/>
        </w:rPr>
        <w:t>entre parenthèse et à la suite de l’équation</w:t>
      </w:r>
      <w:r w:rsidR="0028014A">
        <w:rPr>
          <w:szCs w:val="24"/>
        </w:rPr>
        <w:t xml:space="preserve"> </w:t>
      </w:r>
      <w:r w:rsidR="00670587">
        <w:rPr>
          <w:szCs w:val="24"/>
        </w:rPr>
        <w:t>(</w:t>
      </w:r>
      <w:r w:rsidR="0028014A">
        <w:rPr>
          <w:szCs w:val="24"/>
        </w:rPr>
        <w:t>«</w:t>
      </w:r>
      <w:r w:rsidR="009321DE">
        <w:rPr>
          <w:szCs w:val="24"/>
        </w:rPr>
        <w:t> </w:t>
      </w:r>
      <w:r w:rsidR="0028014A">
        <w:rPr>
          <w:szCs w:val="24"/>
        </w:rPr>
        <w:t>(X)</w:t>
      </w:r>
      <w:r w:rsidR="009321DE">
        <w:rPr>
          <w:szCs w:val="24"/>
        </w:rPr>
        <w:t> </w:t>
      </w:r>
      <w:r w:rsidR="0028014A">
        <w:rPr>
          <w:szCs w:val="24"/>
        </w:rPr>
        <w:t>»</w:t>
      </w:r>
      <w:r w:rsidR="00670587">
        <w:rPr>
          <w:szCs w:val="24"/>
        </w:rPr>
        <w:t xml:space="preserve"> dans le style Caption).</w:t>
      </w:r>
    </w:p>
    <w:p w14:paraId="0F37C9A7" w14:textId="77777777" w:rsidR="002D4A94" w:rsidRDefault="004F7FBD" w:rsidP="00C82FA2">
      <w:pPr>
        <w:keepNext/>
        <w:spacing w:before="240"/>
        <w:ind w:firstLine="0"/>
        <w:jc w:val="center"/>
      </w:pPr>
      <w:r w:rsidRPr="00EE7A4F">
        <w:rPr>
          <w:noProof/>
        </w:rPr>
        <w:drawing>
          <wp:inline distT="0" distB="0" distL="0" distR="0" wp14:anchorId="47ED3850" wp14:editId="056F836E">
            <wp:extent cx="3830940" cy="772511"/>
            <wp:effectExtent l="0" t="0" r="0" b="8890"/>
            <wp:docPr id="5959342" name="image1.png" descr="https://revue.comitepara.be/wp-content/uploads/2022/05/cropped-logo-2.png"/>
            <wp:cNvGraphicFramePr/>
            <a:graphic xmlns:a="http://schemas.openxmlformats.org/drawingml/2006/main">
              <a:graphicData uri="http://schemas.openxmlformats.org/drawingml/2006/picture">
                <pic:pic xmlns:pic="http://schemas.openxmlformats.org/drawingml/2006/picture">
                  <pic:nvPicPr>
                    <pic:cNvPr id="0" name="image1.png" descr="https://revue.comitepara.be/wp-content/uploads/2022/05/cropped-logo-2.png"/>
                    <pic:cNvPicPr preferRelativeResize="0"/>
                  </pic:nvPicPr>
                  <pic:blipFill rotWithShape="1">
                    <a:blip r:embed="rId10">
                      <a:extLst>
                        <a:ext uri="{28A0092B-C50C-407E-A947-70E740481C1C}">
                          <a14:useLocalDpi xmlns:a14="http://schemas.microsoft.com/office/drawing/2010/main" val="0"/>
                        </a:ext>
                      </a:extLst>
                    </a:blip>
                    <a:srcRect t="15045" r="27373" b="14203"/>
                    <a:stretch>
                      <a:fillRect/>
                    </a:stretch>
                  </pic:blipFill>
                  <pic:spPr bwMode="auto">
                    <a:xfrm>
                      <a:off x="0" y="0"/>
                      <a:ext cx="3913958" cy="789252"/>
                    </a:xfrm>
                    <a:prstGeom prst="rect">
                      <a:avLst/>
                    </a:prstGeom>
                    <a:ln>
                      <a:noFill/>
                    </a:ln>
                    <a:extLst>
                      <a:ext uri="{53640926-AAD7-44D8-BBD7-CCE9431645EC}">
                        <a14:shadowObscured xmlns:a14="http://schemas.microsoft.com/office/drawing/2010/main"/>
                      </a:ext>
                    </a:extLst>
                  </pic:spPr>
                </pic:pic>
              </a:graphicData>
            </a:graphic>
          </wp:inline>
        </w:drawing>
      </w:r>
    </w:p>
    <w:p w14:paraId="1B0C1315" w14:textId="4E348498" w:rsidR="00413A9B" w:rsidRPr="00413A9B" w:rsidRDefault="002D4A94" w:rsidP="00413A9B">
      <w:pPr>
        <w:pStyle w:val="Caption"/>
        <w:spacing w:after="240"/>
        <w:jc w:val="center"/>
      </w:pPr>
      <w:r w:rsidRPr="001016D9">
        <w:rPr>
          <w:b/>
          <w:bCs/>
        </w:rPr>
        <w:t xml:space="preserve">Figure </w:t>
      </w:r>
      <w:r w:rsidRPr="001016D9">
        <w:rPr>
          <w:b/>
          <w:bCs/>
        </w:rPr>
        <w:fldChar w:fldCharType="begin"/>
      </w:r>
      <w:r w:rsidRPr="001016D9">
        <w:rPr>
          <w:b/>
          <w:bCs/>
        </w:rPr>
        <w:instrText xml:space="preserve"> SEQ Figure \* ARABIC </w:instrText>
      </w:r>
      <w:r w:rsidRPr="001016D9">
        <w:rPr>
          <w:b/>
          <w:bCs/>
        </w:rPr>
        <w:fldChar w:fldCharType="separate"/>
      </w:r>
      <w:r w:rsidRPr="001016D9">
        <w:rPr>
          <w:b/>
          <w:bCs/>
        </w:rPr>
        <w:t>1</w:t>
      </w:r>
      <w:r w:rsidRPr="001016D9">
        <w:rPr>
          <w:b/>
          <w:bCs/>
        </w:rPr>
        <w:fldChar w:fldCharType="end"/>
      </w:r>
      <w:r w:rsidRPr="001016D9">
        <w:rPr>
          <w:b/>
          <w:bCs/>
        </w:rPr>
        <w:t>.</w:t>
      </w:r>
      <w:r w:rsidRPr="0092210F">
        <w:t xml:space="preserve"> </w:t>
      </w:r>
      <w:r w:rsidR="00484D5A" w:rsidRPr="0092210F">
        <w:t>Exemple de légende sous une figure</w:t>
      </w:r>
      <w:r w:rsidR="008E452E">
        <w:t xml:space="preserve"> (</w:t>
      </w:r>
      <w:r w:rsidR="000868F8">
        <w:t>légende d’une</w:t>
      </w:r>
      <w:r w:rsidR="00484D5A" w:rsidRPr="0092210F">
        <w:t xml:space="preserve"> seule ligne</w:t>
      </w:r>
      <w:r w:rsidR="0092210F" w:rsidRPr="0092210F">
        <w:t xml:space="preserve"> = texte centré</w:t>
      </w:r>
      <w:r w:rsidR="008E452E">
        <w:t>)</w:t>
      </w:r>
      <w:r w:rsidR="0092210F" w:rsidRPr="0092210F">
        <w:t>.</w:t>
      </w:r>
      <w:r w:rsidR="008F7433">
        <w:t xml:space="preserve"> (style Caption)</w:t>
      </w:r>
    </w:p>
    <w:p w14:paraId="37B22677" w14:textId="40BDF932" w:rsidR="00645014" w:rsidRDefault="00645014" w:rsidP="00645014">
      <w:pPr>
        <w:pStyle w:val="Caption"/>
        <w:keepNext/>
      </w:pPr>
      <w:r w:rsidRPr="007D40CC">
        <w:rPr>
          <w:b/>
          <w:bCs/>
        </w:rPr>
        <w:t xml:space="preserve">Tableau </w:t>
      </w:r>
      <w:r w:rsidRPr="007D40CC">
        <w:rPr>
          <w:b/>
          <w:bCs/>
        </w:rPr>
        <w:fldChar w:fldCharType="begin"/>
      </w:r>
      <w:r w:rsidRPr="007D40CC">
        <w:rPr>
          <w:b/>
          <w:bCs/>
        </w:rPr>
        <w:instrText xml:space="preserve"> SEQ Tableau \* ARABIC </w:instrText>
      </w:r>
      <w:r w:rsidRPr="007D40CC">
        <w:rPr>
          <w:b/>
          <w:bCs/>
        </w:rPr>
        <w:fldChar w:fldCharType="separate"/>
      </w:r>
      <w:r w:rsidRPr="007D40CC">
        <w:rPr>
          <w:b/>
          <w:bCs/>
          <w:noProof/>
        </w:rPr>
        <w:t>1</w:t>
      </w:r>
      <w:r w:rsidRPr="007D40CC">
        <w:rPr>
          <w:b/>
          <w:bCs/>
        </w:rPr>
        <w:fldChar w:fldCharType="end"/>
      </w:r>
      <w:r w:rsidRPr="007D40CC">
        <w:rPr>
          <w:b/>
          <w:bCs/>
        </w:rPr>
        <w:t>.</w:t>
      </w:r>
      <w:r>
        <w:t xml:space="preserve"> </w:t>
      </w:r>
      <w:r w:rsidR="007D40CC" w:rsidRPr="007D40CC">
        <w:t>Exemple de légende au-dessus d’un tableau (légende de plusieurs lignes = texte justifié). Comme illustré ci-dessous, les entêtes du tableau sont délimités par une ligne pleine au</w:t>
      </w:r>
      <w:r w:rsidR="007D40CC">
        <w:t>-</w:t>
      </w:r>
      <w:r w:rsidR="007D40CC" w:rsidRPr="007D40CC">
        <w:t>dessus et en dessous.  Les lignes verticales sont à éviter (</w:t>
      </w:r>
      <w:r w:rsidR="00570359">
        <w:t xml:space="preserve">sauf </w:t>
      </w:r>
      <w:r w:rsidR="007D40CC" w:rsidRPr="007D40CC">
        <w:t>si celles-ci sont indispensables à</w:t>
      </w:r>
      <w:r w:rsidR="00570359">
        <w:t xml:space="preserve"> une</w:t>
      </w:r>
      <w:r w:rsidR="007D40CC" w:rsidRPr="007D40CC">
        <w:t xml:space="preserve"> lecture aisée du contenu du tableau). L</w:t>
      </w:r>
      <w:r w:rsidR="00BD0A5B">
        <w:t>e style</w:t>
      </w:r>
      <w:r w:rsidR="00327660">
        <w:t xml:space="preserve"> adapté doit être sélectionné pour les</w:t>
      </w:r>
      <w:r w:rsidR="007D40CC" w:rsidRPr="007D40CC">
        <w:t xml:space="preserve"> entêtes (</w:t>
      </w:r>
      <w:r w:rsidR="00327660">
        <w:t xml:space="preserve">en gras, </w:t>
      </w:r>
      <w:r w:rsidR="007D40CC" w:rsidRPr="007D40CC">
        <w:t>style Tabl</w:t>
      </w:r>
      <w:r w:rsidR="008E452E">
        <w:t>e</w:t>
      </w:r>
      <w:r w:rsidR="00442965">
        <w:t xml:space="preserve"> Header</w:t>
      </w:r>
      <w:r w:rsidR="007D40CC" w:rsidRPr="007D40CC">
        <w:t xml:space="preserve">) et le corps </w:t>
      </w:r>
      <w:r w:rsidR="00327660">
        <w:t>(</w:t>
      </w:r>
      <w:r w:rsidR="000F5B6E">
        <w:t xml:space="preserve">pas en gras, style Table Body) </w:t>
      </w:r>
      <w:r w:rsidR="007D40CC" w:rsidRPr="007D40CC">
        <w:t>du tableau</w:t>
      </w:r>
      <w:r w:rsidR="000F5B6E">
        <w:t>.</w:t>
      </w:r>
      <w:r w:rsidR="007D40CC" w:rsidRPr="007D40CC">
        <w:t xml:space="preserve"> La largeur du tableau est définie grâce à l’outil «</w:t>
      </w:r>
      <w:r w:rsidR="009321DE">
        <w:t> </w:t>
      </w:r>
      <w:r w:rsidR="007D40CC" w:rsidRPr="007D40CC">
        <w:t>Ajustement automatique</w:t>
      </w:r>
      <w:r w:rsidR="009321DE">
        <w:t> </w:t>
      </w:r>
      <w:r w:rsidR="007D40CC" w:rsidRPr="007D40CC">
        <w:t>».</w:t>
      </w:r>
      <w:r w:rsidR="000F5B6E">
        <w:t xml:space="preserve"> (style Caption).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2066"/>
        <w:gridCol w:w="2066"/>
      </w:tblGrid>
      <w:tr w:rsidR="0015162C" w:rsidRPr="007E12E8" w14:paraId="723C1BDA" w14:textId="77777777" w:rsidTr="006D03DA">
        <w:trPr>
          <w:trHeight w:val="20"/>
          <w:jc w:val="center"/>
        </w:trPr>
        <w:tc>
          <w:tcPr>
            <w:tcW w:w="0" w:type="auto"/>
            <w:tcBorders>
              <w:top w:val="single" w:sz="4" w:space="0" w:color="auto"/>
              <w:bottom w:val="single" w:sz="4" w:space="0" w:color="auto"/>
            </w:tcBorders>
            <w:vAlign w:val="center"/>
          </w:tcPr>
          <w:p w14:paraId="5AC55E54" w14:textId="349F7A4A" w:rsidR="0015162C" w:rsidRPr="00A925FE" w:rsidRDefault="0015162C" w:rsidP="00670587">
            <w:pPr>
              <w:pStyle w:val="TableHeader"/>
            </w:pPr>
            <w:r w:rsidRPr="00A925FE">
              <w:t>Ensemble analysé</w:t>
            </w:r>
            <w:r w:rsidR="0071580A" w:rsidRPr="00A925FE">
              <w:br/>
              <w:t xml:space="preserve">(style </w:t>
            </w:r>
            <w:r w:rsidR="00442965" w:rsidRPr="00A925FE">
              <w:t>Table Header)</w:t>
            </w:r>
          </w:p>
        </w:tc>
        <w:tc>
          <w:tcPr>
            <w:tcW w:w="0" w:type="auto"/>
            <w:tcBorders>
              <w:top w:val="single" w:sz="4" w:space="0" w:color="auto"/>
              <w:bottom w:val="single" w:sz="4" w:space="0" w:color="auto"/>
            </w:tcBorders>
            <w:vAlign w:val="center"/>
          </w:tcPr>
          <w:p w14:paraId="60C0B167" w14:textId="37DBD6DB" w:rsidR="0015162C" w:rsidRPr="00A925FE" w:rsidRDefault="0015162C" w:rsidP="00670587">
            <w:pPr>
              <w:pStyle w:val="TableHeader"/>
            </w:pPr>
            <w:r w:rsidRPr="00A925FE">
              <w:t>Paramètre 1</w:t>
            </w:r>
            <w:r w:rsidR="00442965" w:rsidRPr="00A925FE">
              <w:br/>
              <w:t>(style Table Header)</w:t>
            </w:r>
          </w:p>
        </w:tc>
        <w:tc>
          <w:tcPr>
            <w:tcW w:w="0" w:type="auto"/>
            <w:tcBorders>
              <w:top w:val="single" w:sz="4" w:space="0" w:color="auto"/>
              <w:bottom w:val="single" w:sz="4" w:space="0" w:color="auto"/>
            </w:tcBorders>
            <w:vAlign w:val="center"/>
          </w:tcPr>
          <w:p w14:paraId="5B62A40B" w14:textId="2995B347" w:rsidR="0015162C" w:rsidRPr="00A925FE" w:rsidRDefault="00442965" w:rsidP="00670587">
            <w:pPr>
              <w:pStyle w:val="TableHeader"/>
            </w:pPr>
            <w:r w:rsidRPr="00A925FE">
              <w:t>Paramètre 2</w:t>
            </w:r>
            <w:r w:rsidRPr="00A925FE">
              <w:br/>
              <w:t>(style Table Header)</w:t>
            </w:r>
          </w:p>
        </w:tc>
      </w:tr>
      <w:tr w:rsidR="00442965" w:rsidRPr="007E12E8" w14:paraId="389C08C8" w14:textId="77777777" w:rsidTr="006D03DA">
        <w:trPr>
          <w:trHeight w:val="20"/>
          <w:jc w:val="center"/>
        </w:trPr>
        <w:tc>
          <w:tcPr>
            <w:tcW w:w="0" w:type="auto"/>
            <w:tcBorders>
              <w:top w:val="single" w:sz="4" w:space="0" w:color="auto"/>
            </w:tcBorders>
            <w:vAlign w:val="center"/>
          </w:tcPr>
          <w:p w14:paraId="07055C94" w14:textId="5BBB57A7" w:rsidR="00442965" w:rsidRPr="000C224C" w:rsidRDefault="00442965" w:rsidP="00670587">
            <w:pPr>
              <w:pStyle w:val="TableBody"/>
            </w:pPr>
            <w:r w:rsidRPr="000C224C">
              <w:t>Groupe 1</w:t>
            </w:r>
            <w:r>
              <w:t xml:space="preserve"> (style Table Body)</w:t>
            </w:r>
          </w:p>
        </w:tc>
        <w:tc>
          <w:tcPr>
            <w:tcW w:w="0" w:type="auto"/>
            <w:tcBorders>
              <w:top w:val="single" w:sz="4" w:space="0" w:color="auto"/>
            </w:tcBorders>
            <w:vAlign w:val="center"/>
          </w:tcPr>
          <w:p w14:paraId="73BD6045" w14:textId="01EF5BE4" w:rsidR="00442965" w:rsidRPr="000C224C" w:rsidRDefault="00442965" w:rsidP="00670587">
            <w:pPr>
              <w:pStyle w:val="TableBody"/>
            </w:pPr>
            <w:r w:rsidRPr="000C224C">
              <w:t>xxx</w:t>
            </w:r>
            <w:r>
              <w:t xml:space="preserve"> (style Table Body)</w:t>
            </w:r>
          </w:p>
        </w:tc>
        <w:tc>
          <w:tcPr>
            <w:tcW w:w="0" w:type="auto"/>
            <w:tcBorders>
              <w:top w:val="single" w:sz="4" w:space="0" w:color="auto"/>
            </w:tcBorders>
            <w:vAlign w:val="center"/>
          </w:tcPr>
          <w:p w14:paraId="43233459" w14:textId="0577AE62" w:rsidR="00442965" w:rsidRPr="000C224C" w:rsidRDefault="00442965" w:rsidP="00670587">
            <w:pPr>
              <w:pStyle w:val="TableBody"/>
            </w:pPr>
            <w:r w:rsidRPr="000C224C">
              <w:t>xxx</w:t>
            </w:r>
            <w:r>
              <w:t xml:space="preserve"> (style Table Body)</w:t>
            </w:r>
          </w:p>
        </w:tc>
      </w:tr>
      <w:tr w:rsidR="00442965" w:rsidRPr="007E12E8" w14:paraId="6FDE9A88" w14:textId="77777777" w:rsidTr="006D03DA">
        <w:trPr>
          <w:trHeight w:val="20"/>
          <w:jc w:val="center"/>
        </w:trPr>
        <w:tc>
          <w:tcPr>
            <w:tcW w:w="0" w:type="auto"/>
            <w:vAlign w:val="center"/>
          </w:tcPr>
          <w:p w14:paraId="5509C150" w14:textId="6D37D009" w:rsidR="00442965" w:rsidRPr="000C224C" w:rsidRDefault="00442965" w:rsidP="00670587">
            <w:pPr>
              <w:pStyle w:val="TableBody"/>
            </w:pPr>
            <w:r w:rsidRPr="000C224C">
              <w:t>Groupe 2</w:t>
            </w:r>
            <w:r>
              <w:t xml:space="preserve"> (style Table Body)</w:t>
            </w:r>
          </w:p>
        </w:tc>
        <w:tc>
          <w:tcPr>
            <w:tcW w:w="0" w:type="auto"/>
            <w:vAlign w:val="center"/>
          </w:tcPr>
          <w:p w14:paraId="724A000A" w14:textId="19DF330C" w:rsidR="00442965" w:rsidRPr="000C224C" w:rsidRDefault="00442965" w:rsidP="00670587">
            <w:pPr>
              <w:pStyle w:val="TableBody"/>
            </w:pPr>
            <w:r w:rsidRPr="000C224C">
              <w:t>xxx</w:t>
            </w:r>
            <w:r>
              <w:t xml:space="preserve"> (style Table Body)</w:t>
            </w:r>
          </w:p>
        </w:tc>
        <w:tc>
          <w:tcPr>
            <w:tcW w:w="0" w:type="auto"/>
            <w:vAlign w:val="center"/>
          </w:tcPr>
          <w:p w14:paraId="1BF061A4" w14:textId="7C28512F" w:rsidR="00442965" w:rsidRPr="000C224C" w:rsidRDefault="00442965" w:rsidP="00670587">
            <w:pPr>
              <w:pStyle w:val="TableBody"/>
            </w:pPr>
            <w:r w:rsidRPr="000C224C">
              <w:t>xxx</w:t>
            </w:r>
            <w:r>
              <w:t xml:space="preserve"> (style Table Body)</w:t>
            </w:r>
          </w:p>
        </w:tc>
      </w:tr>
      <w:tr w:rsidR="00442965" w:rsidRPr="007E12E8" w14:paraId="75E8F6C1" w14:textId="77777777" w:rsidTr="006D03DA">
        <w:trPr>
          <w:trHeight w:val="20"/>
          <w:jc w:val="center"/>
        </w:trPr>
        <w:tc>
          <w:tcPr>
            <w:tcW w:w="0" w:type="auto"/>
            <w:tcBorders>
              <w:bottom w:val="single" w:sz="4" w:space="0" w:color="auto"/>
            </w:tcBorders>
            <w:vAlign w:val="center"/>
          </w:tcPr>
          <w:p w14:paraId="49DB37F6" w14:textId="06FFD8A0" w:rsidR="00442965" w:rsidRPr="000C224C" w:rsidRDefault="00442965" w:rsidP="00670587">
            <w:pPr>
              <w:pStyle w:val="TableBody"/>
            </w:pPr>
            <w:r w:rsidRPr="000C224C">
              <w:t>Groupe 3</w:t>
            </w:r>
            <w:r>
              <w:t xml:space="preserve"> (style Table Body)</w:t>
            </w:r>
          </w:p>
        </w:tc>
        <w:tc>
          <w:tcPr>
            <w:tcW w:w="0" w:type="auto"/>
            <w:tcBorders>
              <w:bottom w:val="single" w:sz="4" w:space="0" w:color="auto"/>
            </w:tcBorders>
            <w:vAlign w:val="center"/>
          </w:tcPr>
          <w:p w14:paraId="79FEA936" w14:textId="3F250F67" w:rsidR="00442965" w:rsidRPr="000C224C" w:rsidRDefault="00442965" w:rsidP="00670587">
            <w:pPr>
              <w:pStyle w:val="TableBody"/>
            </w:pPr>
            <w:r w:rsidRPr="000C224C">
              <w:t>xxx</w:t>
            </w:r>
            <w:r>
              <w:t xml:space="preserve"> (style Table Body)</w:t>
            </w:r>
          </w:p>
        </w:tc>
        <w:tc>
          <w:tcPr>
            <w:tcW w:w="0" w:type="auto"/>
            <w:tcBorders>
              <w:bottom w:val="single" w:sz="4" w:space="0" w:color="auto"/>
            </w:tcBorders>
            <w:vAlign w:val="center"/>
          </w:tcPr>
          <w:p w14:paraId="39AE7C72" w14:textId="1B619781" w:rsidR="00442965" w:rsidRPr="000C224C" w:rsidRDefault="00442965" w:rsidP="00670587">
            <w:pPr>
              <w:pStyle w:val="TableBody"/>
            </w:pPr>
            <w:r w:rsidRPr="000C224C">
              <w:t>xxx</w:t>
            </w:r>
            <w:r>
              <w:t xml:space="preserve"> (style Table Body)</w:t>
            </w:r>
          </w:p>
        </w:tc>
      </w:tr>
    </w:tbl>
    <w:p w14:paraId="79C4AF8B" w14:textId="782F47A0" w:rsidR="00970EC8" w:rsidRDefault="00126681" w:rsidP="00413A9B">
      <w:pPr>
        <w:spacing w:before="240"/>
        <w:ind w:firstLine="0"/>
      </w:pPr>
      <w:r>
        <w:t xml:space="preserve">Une </w:t>
      </w:r>
      <w:r w:rsidR="0005566D">
        <w:t xml:space="preserve">équation </w:t>
      </w:r>
      <w:r w:rsidR="00A123EA">
        <w:t>est</w:t>
      </w:r>
      <w:r w:rsidR="00C67DB2">
        <w:t xml:space="preserve"> </w:t>
      </w:r>
      <w:r>
        <w:t>écrite via</w:t>
      </w:r>
      <w:r w:rsidR="00155D8B">
        <w:t xml:space="preserve"> l’outil </w:t>
      </w:r>
      <w:r w:rsidR="00CC7785">
        <w:t>« </w:t>
      </w:r>
      <w:r w:rsidRPr="00126681">
        <w:t>É</w:t>
      </w:r>
      <w:r w:rsidR="00CC7785">
        <w:t xml:space="preserve">quation », </w:t>
      </w:r>
      <w:r w:rsidR="00C67DB2">
        <w:t>centrée</w:t>
      </w:r>
      <w:r w:rsidR="00CC7785">
        <w:t xml:space="preserve"> et en </w:t>
      </w:r>
      <w:r w:rsidR="00C67DB2">
        <w:t>évit</w:t>
      </w:r>
      <w:r w:rsidR="00CC7785">
        <w:t>ant l’italique</w:t>
      </w:r>
      <w:r w:rsidR="00C67DB2">
        <w:t xml:space="preserve">, tel </w:t>
      </w:r>
      <w:r w:rsidR="00970EC8">
        <w:t>que :</w:t>
      </w:r>
    </w:p>
    <w:p w14:paraId="3E4F1926" w14:textId="7645D1AC" w:rsidR="004C2A03" w:rsidRPr="00C87AE4" w:rsidRDefault="0005566D" w:rsidP="00C87AE4">
      <w:pPr>
        <w:pStyle w:val="Caption"/>
        <w:jc w:val="center"/>
      </w:pPr>
      <m:oMath>
        <m:r>
          <m:rPr>
            <m:sty m:val="p"/>
          </m:rPr>
          <w:rPr>
            <w:rFonts w:ascii="Cambria Math" w:hAnsi="Cambria Math"/>
            <w:sz w:val="22"/>
            <w:szCs w:val="22"/>
          </w:rPr>
          <m:t>Rapport=</m:t>
        </m:r>
        <m:f>
          <m:fPr>
            <m:ctrlPr>
              <w:rPr>
                <w:rFonts w:ascii="Cambria Math" w:hAnsi="Cambria Math"/>
                <w:color w:val="auto"/>
                <w:sz w:val="22"/>
                <w:szCs w:val="22"/>
              </w:rPr>
            </m:ctrlPr>
          </m:fPr>
          <m:num>
            <m:r>
              <m:rPr>
                <m:sty m:val="p"/>
              </m:rPr>
              <w:rPr>
                <w:rFonts w:ascii="Cambria Math" w:hAnsi="Cambria Math"/>
                <w:sz w:val="22"/>
                <w:szCs w:val="22"/>
              </w:rPr>
              <m:t>Facteur 1</m:t>
            </m:r>
          </m:num>
          <m:den>
            <m:r>
              <m:rPr>
                <m:sty m:val="p"/>
              </m:rPr>
              <w:rPr>
                <w:rFonts w:ascii="Cambria Math" w:hAnsi="Cambria Math"/>
                <w:sz w:val="22"/>
                <w:szCs w:val="22"/>
              </w:rPr>
              <m:t>Facteur 2</m:t>
            </m:r>
          </m:den>
        </m:f>
      </m:oMath>
      <w:r w:rsidR="005E3A1A" w:rsidRPr="00C87AE4">
        <w:tab/>
      </w:r>
      <w:r w:rsidR="00C67DB2" w:rsidRPr="00C87AE4">
        <w:t>(</w:t>
      </w:r>
      <w:r w:rsidR="00863698" w:rsidRPr="0005566D">
        <w:fldChar w:fldCharType="begin"/>
      </w:r>
      <w:r w:rsidR="00863698" w:rsidRPr="00C87AE4">
        <w:instrText xml:space="preserve"> SEQ Équation \* ARABIC </w:instrText>
      </w:r>
      <w:r w:rsidR="00863698" w:rsidRPr="0005566D">
        <w:fldChar w:fldCharType="separate"/>
      </w:r>
      <w:r w:rsidR="00863698" w:rsidRPr="00C87AE4">
        <w:rPr>
          <w:noProof/>
        </w:rPr>
        <w:t>1</w:t>
      </w:r>
      <w:r w:rsidR="00863698" w:rsidRPr="0005566D">
        <w:fldChar w:fldCharType="end"/>
      </w:r>
      <w:r w:rsidR="00C67DB2" w:rsidRPr="00C87AE4">
        <w:t>)</w:t>
      </w:r>
      <w:r w:rsidR="00C87AE4" w:rsidRPr="00C87AE4">
        <w:t xml:space="preserve"> (style Caption)</w:t>
      </w:r>
    </w:p>
    <w:p w14:paraId="273DE001" w14:textId="7FB6665C" w:rsidR="00261350" w:rsidRDefault="00A523CA" w:rsidP="00A523CA">
      <w:pPr>
        <w:pStyle w:val="Heading2"/>
      </w:pPr>
      <w:r>
        <w:t>Citation et texte en langue étrangère</w:t>
      </w:r>
    </w:p>
    <w:p w14:paraId="38AF5ED0" w14:textId="18211D30" w:rsidR="0027331D" w:rsidRPr="0027331D" w:rsidRDefault="00413A9B" w:rsidP="0027331D">
      <w:pPr>
        <w:rPr>
          <w:lang w:val="fr-FR"/>
        </w:rPr>
      </w:pPr>
      <w:r>
        <w:t>Les citations</w:t>
      </w:r>
      <w:r w:rsidR="006A446D">
        <w:t xml:space="preserve"> sont systématiquement </w:t>
      </w:r>
      <w:r w:rsidR="007B120B">
        <w:t>suivie</w:t>
      </w:r>
      <w:r w:rsidR="00A95A2E">
        <w:t>s</w:t>
      </w:r>
      <w:r w:rsidR="007B120B">
        <w:t xml:space="preserve"> </w:t>
      </w:r>
      <w:r w:rsidR="006A446D">
        <w:t>par un renvoi à la référence</w:t>
      </w:r>
      <w:r w:rsidR="007B120B">
        <w:t xml:space="preserve"> bibliographique</w:t>
      </w:r>
      <w:r w:rsidR="00A95A2E">
        <w:t xml:space="preserve"> qui reprend</w:t>
      </w:r>
      <w:r w:rsidR="007B120B">
        <w:t xml:space="preserve"> les informations suivantes</w:t>
      </w:r>
      <w:r w:rsidR="00A95A2E">
        <w:t xml:space="preserve">, indiquées </w:t>
      </w:r>
      <w:r w:rsidR="007B120B">
        <w:t>entre parenthèses : auteur, titre de l’ouvrage, édition</w:t>
      </w:r>
      <w:r w:rsidR="00C2040C">
        <w:t xml:space="preserve"> ou </w:t>
      </w:r>
      <w:r w:rsidR="007B120B">
        <w:t>traduction éventuelle</w:t>
      </w:r>
      <w:r w:rsidR="00C2040C">
        <w:t>s</w:t>
      </w:r>
      <w:r w:rsidR="007B120B">
        <w:t>, section</w:t>
      </w:r>
      <w:r w:rsidR="00C2040C">
        <w:t xml:space="preserve"> ou </w:t>
      </w:r>
      <w:r w:rsidR="007B120B">
        <w:t>partie</w:t>
      </w:r>
      <w:r w:rsidR="00C2040C">
        <w:t xml:space="preserve"> ou </w:t>
      </w:r>
      <w:r w:rsidR="007B120B">
        <w:t>paragraphe éventuel</w:t>
      </w:r>
      <w:r w:rsidR="00C2040C">
        <w:t>s</w:t>
      </w:r>
      <w:r w:rsidR="007B120B">
        <w:t>, année</w:t>
      </w:r>
      <w:r w:rsidR="00C2040C">
        <w:t xml:space="preserve"> de parution de l’ouvrage</w:t>
      </w:r>
      <w:r w:rsidR="007B120B">
        <w:t>, pagination</w:t>
      </w:r>
      <w:r w:rsidR="00C2040C">
        <w:t xml:space="preserve"> associée à l’extrait</w:t>
      </w:r>
      <w:r w:rsidR="007B120B">
        <w:t>.</w:t>
      </w:r>
      <w:r w:rsidR="007043DC">
        <w:t xml:space="preserve"> Si la citation est tronquée, la ou les parties manquantes sont signalées par un […]. La </w:t>
      </w:r>
      <w:r w:rsidR="007043DC" w:rsidRPr="0027331D">
        <w:rPr>
          <w:lang w:val="fr-FR"/>
        </w:rPr>
        <w:t>référence citée doit figur</w:t>
      </w:r>
      <w:r w:rsidR="001D08CD" w:rsidRPr="0027331D">
        <w:rPr>
          <w:lang w:val="fr-FR"/>
        </w:rPr>
        <w:t>er</w:t>
      </w:r>
      <w:r w:rsidR="007043DC" w:rsidRPr="0027331D">
        <w:rPr>
          <w:lang w:val="fr-FR"/>
        </w:rPr>
        <w:t xml:space="preserve"> dans la section Bibliographie</w:t>
      </w:r>
      <w:r w:rsidR="001D08CD" w:rsidRPr="0027331D">
        <w:rPr>
          <w:lang w:val="fr-FR"/>
        </w:rPr>
        <w:t xml:space="preserve">, présentée </w:t>
      </w:r>
      <w:r w:rsidR="007043DC" w:rsidRPr="0027331D">
        <w:rPr>
          <w:lang w:val="fr-FR"/>
        </w:rPr>
        <w:t>à la fin de l’article</w:t>
      </w:r>
      <w:r w:rsidR="001D08CD" w:rsidRPr="0027331D">
        <w:rPr>
          <w:lang w:val="fr-FR"/>
        </w:rPr>
        <w:t xml:space="preserve"> (cf. chapitre Bibliographie)</w:t>
      </w:r>
      <w:r w:rsidR="007043DC" w:rsidRPr="0027331D">
        <w:rPr>
          <w:lang w:val="fr-FR"/>
        </w:rPr>
        <w:t>.</w:t>
      </w:r>
      <w:r w:rsidR="00A95A2E" w:rsidRPr="0027331D">
        <w:rPr>
          <w:lang w:val="fr-FR"/>
        </w:rPr>
        <w:t xml:space="preserve"> Deux cas sont à considérer :</w:t>
      </w:r>
    </w:p>
    <w:p w14:paraId="093818A5" w14:textId="6AAE3836" w:rsidR="0027331D" w:rsidRPr="0027331D" w:rsidRDefault="00A95A2E" w:rsidP="0027331D">
      <w:pPr>
        <w:pStyle w:val="ListBullets"/>
        <w:rPr>
          <w:lang w:val="fr-FR"/>
        </w:rPr>
      </w:pPr>
      <w:r w:rsidRPr="0027331D">
        <w:rPr>
          <w:lang w:val="fr-FR"/>
        </w:rPr>
        <w:t>Les citations courtes</w:t>
      </w:r>
      <w:r w:rsidR="00C2040C" w:rsidRPr="0027331D">
        <w:rPr>
          <w:lang w:val="fr-FR"/>
        </w:rPr>
        <w:t xml:space="preserve"> (maximum deux lignes)</w:t>
      </w:r>
      <w:r w:rsidR="000C559A" w:rsidRPr="0027331D">
        <w:rPr>
          <w:lang w:val="fr-FR"/>
        </w:rPr>
        <w:t xml:space="preserve"> sont directement incluses dans le </w:t>
      </w:r>
      <w:r w:rsidR="005615B3" w:rsidRPr="0027331D">
        <w:rPr>
          <w:lang w:val="fr-FR"/>
        </w:rPr>
        <w:t>corps du texte</w:t>
      </w:r>
      <w:r w:rsidR="000C559A" w:rsidRPr="0027331D">
        <w:rPr>
          <w:lang w:val="fr-FR"/>
        </w:rPr>
        <w:t>. Une citation courte est mise entre guillemets (style Normal) et directement suivie d’un renvoi à la référence bibliographique</w:t>
      </w:r>
      <w:r w:rsidR="005615B3" w:rsidRPr="0027331D">
        <w:rPr>
          <w:lang w:val="fr-FR"/>
        </w:rPr>
        <w:t>.</w:t>
      </w:r>
      <w:r w:rsidR="00C16A50" w:rsidRPr="0027331D">
        <w:rPr>
          <w:lang w:val="fr-FR"/>
        </w:rPr>
        <w:t xml:space="preserve"> Voici un</w:t>
      </w:r>
      <w:r w:rsidR="005615B3" w:rsidRPr="0027331D">
        <w:rPr>
          <w:lang w:val="fr-FR"/>
        </w:rPr>
        <w:t xml:space="preserve"> exemple de citation courte : « [...] je pense, donc je suis […] » (René Descartes, Discours de la méthode suivi des Méditations Métaphysiques, Quatrième partie, § 3, 1637, p. 23). (style Normal)</w:t>
      </w:r>
    </w:p>
    <w:p w14:paraId="7091C0D8" w14:textId="275A8136" w:rsidR="00043700" w:rsidRPr="0027331D" w:rsidRDefault="00043700" w:rsidP="0027331D">
      <w:pPr>
        <w:pStyle w:val="ListBullets"/>
        <w:rPr>
          <w:lang w:val="fr-FR"/>
        </w:rPr>
      </w:pPr>
      <w:r w:rsidRPr="0027331D">
        <w:rPr>
          <w:lang w:val="fr-FR"/>
        </w:rPr>
        <w:lastRenderedPageBreak/>
        <w:t xml:space="preserve">Les citations </w:t>
      </w:r>
      <w:r w:rsidR="00C16A50" w:rsidRPr="0027331D">
        <w:rPr>
          <w:lang w:val="fr-FR"/>
        </w:rPr>
        <w:t>longues</w:t>
      </w:r>
      <w:r w:rsidR="008E284B">
        <w:rPr>
          <w:lang w:val="fr-FR"/>
        </w:rPr>
        <w:t xml:space="preserve"> (plus </w:t>
      </w:r>
      <w:r w:rsidRPr="0027331D">
        <w:rPr>
          <w:lang w:val="fr-FR"/>
        </w:rPr>
        <w:t>de deux lignes</w:t>
      </w:r>
      <w:r w:rsidR="008E284B">
        <w:rPr>
          <w:lang w:val="fr-FR"/>
        </w:rPr>
        <w:t>)</w:t>
      </w:r>
      <w:r w:rsidRPr="0027331D">
        <w:rPr>
          <w:lang w:val="fr-FR"/>
        </w:rPr>
        <w:t xml:space="preserve"> sont </w:t>
      </w:r>
      <w:r w:rsidR="00E4676F" w:rsidRPr="0027331D">
        <w:rPr>
          <w:lang w:val="fr-FR"/>
        </w:rPr>
        <w:t xml:space="preserve">mises en </w:t>
      </w:r>
      <w:r w:rsidR="003E1929">
        <w:rPr>
          <w:lang w:val="fr-FR"/>
        </w:rPr>
        <w:t>avant</w:t>
      </w:r>
      <w:r w:rsidR="00E4676F" w:rsidRPr="0027331D">
        <w:rPr>
          <w:lang w:val="fr-FR"/>
        </w:rPr>
        <w:t xml:space="preserve"> par</w:t>
      </w:r>
      <w:r w:rsidR="00DB2A1D" w:rsidRPr="0027331D">
        <w:rPr>
          <w:lang w:val="fr-FR"/>
        </w:rPr>
        <w:t xml:space="preserve"> un ou plusieurs paragraphe</w:t>
      </w:r>
      <w:r w:rsidR="004C0D9C" w:rsidRPr="0027331D">
        <w:rPr>
          <w:lang w:val="fr-FR"/>
        </w:rPr>
        <w:t xml:space="preserve">s </w:t>
      </w:r>
      <w:r w:rsidR="00082ED1" w:rsidRPr="0027331D">
        <w:rPr>
          <w:lang w:val="fr-FR"/>
        </w:rPr>
        <w:t>admettant</w:t>
      </w:r>
      <w:r w:rsidR="004C0D9C" w:rsidRPr="0027331D">
        <w:rPr>
          <w:lang w:val="fr-FR"/>
        </w:rPr>
        <w:t xml:space="preserve"> une indentation</w:t>
      </w:r>
      <w:r w:rsidR="00690238">
        <w:rPr>
          <w:lang w:val="fr-FR"/>
        </w:rPr>
        <w:t xml:space="preserve"> propre</w:t>
      </w:r>
      <w:r w:rsidRPr="0027331D">
        <w:rPr>
          <w:lang w:val="fr-FR"/>
        </w:rPr>
        <w:t xml:space="preserve"> (</w:t>
      </w:r>
      <w:r w:rsidR="00630268" w:rsidRPr="0027331D">
        <w:rPr>
          <w:lang w:val="fr-FR"/>
        </w:rPr>
        <w:t>automatiquement appliqué</w:t>
      </w:r>
      <w:r w:rsidR="004C0D9C" w:rsidRPr="0027331D">
        <w:rPr>
          <w:lang w:val="fr-FR"/>
        </w:rPr>
        <w:t>e</w:t>
      </w:r>
      <w:r w:rsidR="00630268" w:rsidRPr="0027331D">
        <w:rPr>
          <w:lang w:val="fr-FR"/>
        </w:rPr>
        <w:t xml:space="preserve"> par la sélection du</w:t>
      </w:r>
      <w:r w:rsidRPr="0027331D">
        <w:rPr>
          <w:lang w:val="fr-FR"/>
        </w:rPr>
        <w:t xml:space="preserve"> style </w:t>
      </w:r>
      <w:r w:rsidR="00287AB2" w:rsidRPr="0027331D">
        <w:rPr>
          <w:lang w:val="fr-FR"/>
        </w:rPr>
        <w:t>Quote</w:t>
      </w:r>
      <w:r w:rsidRPr="0027331D">
        <w:rPr>
          <w:lang w:val="fr-FR"/>
        </w:rPr>
        <w:t>).</w:t>
      </w:r>
      <w:r w:rsidR="00A63368" w:rsidRPr="0027331D">
        <w:rPr>
          <w:lang w:val="fr-FR"/>
        </w:rPr>
        <w:t xml:space="preserve"> </w:t>
      </w:r>
      <w:r w:rsidR="00F0789A" w:rsidRPr="0027331D">
        <w:rPr>
          <w:lang w:val="fr-FR"/>
        </w:rPr>
        <w:t>Une citation longue</w:t>
      </w:r>
      <w:r w:rsidR="00A63368" w:rsidRPr="0027331D">
        <w:rPr>
          <w:lang w:val="fr-FR"/>
        </w:rPr>
        <w:t xml:space="preserve"> se </w:t>
      </w:r>
      <w:r w:rsidR="00117297" w:rsidRPr="0027331D">
        <w:rPr>
          <w:lang w:val="fr-FR"/>
        </w:rPr>
        <w:t>clôture</w:t>
      </w:r>
      <w:r w:rsidR="00A63368" w:rsidRPr="0027331D">
        <w:rPr>
          <w:lang w:val="fr-FR"/>
        </w:rPr>
        <w:t xml:space="preserve"> par un</w:t>
      </w:r>
      <w:r w:rsidRPr="0027331D">
        <w:rPr>
          <w:lang w:val="fr-FR"/>
        </w:rPr>
        <w:t xml:space="preserve"> point</w:t>
      </w:r>
      <w:r w:rsidR="00E045CE">
        <w:rPr>
          <w:lang w:val="fr-FR"/>
        </w:rPr>
        <w:t xml:space="preserve"> qui précède</w:t>
      </w:r>
      <w:r w:rsidR="00A63368" w:rsidRPr="0027331D">
        <w:rPr>
          <w:lang w:val="fr-FR"/>
        </w:rPr>
        <w:t xml:space="preserve"> </w:t>
      </w:r>
      <w:r w:rsidR="00F0789A" w:rsidRPr="0027331D">
        <w:rPr>
          <w:lang w:val="fr-FR"/>
        </w:rPr>
        <w:t>le</w:t>
      </w:r>
      <w:r w:rsidR="00C75ACB" w:rsidRPr="0027331D">
        <w:rPr>
          <w:lang w:val="fr-FR"/>
        </w:rPr>
        <w:t>s informations de</w:t>
      </w:r>
      <w:r w:rsidR="00F0789A" w:rsidRPr="0027331D">
        <w:rPr>
          <w:lang w:val="fr-FR"/>
        </w:rPr>
        <w:t xml:space="preserve"> renvoi à la référence bibliographique</w:t>
      </w:r>
      <w:r w:rsidR="002777A5">
        <w:rPr>
          <w:lang w:val="fr-FR"/>
        </w:rPr>
        <w:t>.</w:t>
      </w:r>
      <w:r w:rsidR="000D0000">
        <w:rPr>
          <w:lang w:val="fr-FR"/>
        </w:rPr>
        <w:t xml:space="preserve"> Voici un</w:t>
      </w:r>
      <w:r w:rsidRPr="0027331D">
        <w:rPr>
          <w:lang w:val="fr-FR"/>
        </w:rPr>
        <w:t xml:space="preserve"> exemple de citation longue</w:t>
      </w:r>
      <w:r w:rsidR="000D0000">
        <w:rPr>
          <w:lang w:val="fr-FR"/>
        </w:rPr>
        <w:t> :</w:t>
      </w:r>
    </w:p>
    <w:p w14:paraId="7166F971" w14:textId="5D913D8E" w:rsidR="00043700" w:rsidRPr="00CB4522" w:rsidRDefault="00043700" w:rsidP="00465BE8">
      <w:pPr>
        <w:pStyle w:val="Quote"/>
      </w:pPr>
      <w:r w:rsidRPr="00CB4522">
        <w:t>Le scepticisme est la faculté de mettre face à face les choses qui apparaissent aussi bien que celles qui sont pensées, de quelque manière que ce soit, capacité par laquelle, du fait de la force égale qu'il y a dans les objets et les raisonnements opposés, nous arrivons d'abord à la suspension de l'assentiment, et après cela à la tranquillité. […]</w:t>
      </w:r>
    </w:p>
    <w:p w14:paraId="167C56FE" w14:textId="538C523D" w:rsidR="00043700" w:rsidRPr="00CB4522" w:rsidRDefault="00043700" w:rsidP="00CB4522">
      <w:pPr>
        <w:pStyle w:val="Quote"/>
      </w:pPr>
      <w:r w:rsidRPr="00CB4522">
        <w:t xml:space="preserve">  La suite de cela pourrait être de considérer la fin de la voie sceptique. Or une fin est ce en vue de quoi tout est fait ou pensé, mais qui n'est elle-même en vue de rien d'autre ; c'est aussi l'objet final des désirs. Nous disons jusqu'à présent que la fin du sceptique, c'est la tranquillité en matière d'opinions et la modération des affects dans les choses qui s'imposent à nous. Car ayant commencé à philosopher en vue de décider entre les impressions et de saisir lesquelles sont vraies et lesquelles sont fausses en sorte d'atteindre la tranquillité, il tomba dans le désaccord entre partis de forces égales ; étant incapable de décider, il suspendit son assentiment. Et pour celui qui avait suspendu son assentiment, la tranquillité en matière d'opinions s’ensuivit fortuitement.</w:t>
      </w:r>
      <w:r w:rsidR="00381A62">
        <w:t xml:space="preserve"> </w:t>
      </w:r>
      <w:r w:rsidRPr="00CB4522">
        <w:t>(</w:t>
      </w:r>
      <w:r w:rsidR="00381A62" w:rsidRPr="00381A62">
        <w:t>Sextus Empiricus, Esquisses pyrrhoniennes (</w:t>
      </w:r>
      <w:r w:rsidR="00381A62" w:rsidRPr="00381A62">
        <w:rPr>
          <w:smallCaps/>
        </w:rPr>
        <w:t>ii</w:t>
      </w:r>
      <w:r w:rsidR="00381A62" w:rsidRPr="00381A62">
        <w:rPr>
          <w:vertAlign w:val="superscript"/>
        </w:rPr>
        <w:t>e</w:t>
      </w:r>
      <w:r w:rsidR="00381A62" w:rsidRPr="00381A62">
        <w:t>-</w:t>
      </w:r>
      <w:r w:rsidR="00381A62" w:rsidRPr="00381A62">
        <w:rPr>
          <w:smallCaps/>
        </w:rPr>
        <w:t>iii</w:t>
      </w:r>
      <w:r w:rsidR="00381A62" w:rsidRPr="00381A62">
        <w:rPr>
          <w:vertAlign w:val="superscript"/>
        </w:rPr>
        <w:t>e</w:t>
      </w:r>
      <w:r w:rsidR="00381A62" w:rsidRPr="00381A62">
        <w:t xml:space="preserve"> siècle),</w:t>
      </w:r>
      <w:r w:rsidR="00381A62">
        <w:t xml:space="preserve"> tr. fr. Pierre Pellegrin,</w:t>
      </w:r>
      <w:r w:rsidR="00381A62" w:rsidRPr="00381A62">
        <w:t xml:space="preserve"> Livre I, § 8,</w:t>
      </w:r>
      <w:r w:rsidR="00381A62">
        <w:t xml:space="preserve"> </w:t>
      </w:r>
      <w:r w:rsidR="00381A62" w:rsidRPr="00381A62">
        <w:t>1997, p.</w:t>
      </w:r>
      <w:r w:rsidR="00381A62">
        <w:t> </w:t>
      </w:r>
      <w:r w:rsidR="00381A62" w:rsidRPr="00381A62">
        <w:t>57-59 et p.</w:t>
      </w:r>
      <w:r w:rsidR="00381A62">
        <w:t> </w:t>
      </w:r>
      <w:r w:rsidR="00381A62" w:rsidRPr="00381A62">
        <w:t>69-71).</w:t>
      </w:r>
      <w:r w:rsidR="002056DB">
        <w:t xml:space="preserve"> (style Quote)</w:t>
      </w:r>
    </w:p>
    <w:p w14:paraId="7662507E" w14:textId="3C0D5698" w:rsidR="00A523CA" w:rsidRPr="0080446D" w:rsidRDefault="00043700" w:rsidP="0080446D">
      <w:pPr>
        <w:rPr>
          <w:szCs w:val="24"/>
        </w:rPr>
      </w:pPr>
      <w:r>
        <w:t xml:space="preserve">L’utilisation de l’italique est </w:t>
      </w:r>
      <w:r w:rsidR="00267253">
        <w:t xml:space="preserve">strictement </w:t>
      </w:r>
      <w:r>
        <w:t>réservée au texte en langue étrangère</w:t>
      </w:r>
      <w:r w:rsidR="00605A6B">
        <w:t xml:space="preserve"> (anglaise, latine ou autre)</w:t>
      </w:r>
      <w:r>
        <w:t>. La présence de l’italique pour les citations est à donc proscrire, sauf</w:t>
      </w:r>
      <w:r w:rsidR="006C38B9">
        <w:t xml:space="preserve"> en</w:t>
      </w:r>
      <w:r>
        <w:t xml:space="preserve"> cas de citation (partiellement ou totalement) en langue étrangère.</w:t>
      </w:r>
      <w:r w:rsidR="001C55E2">
        <w:t xml:space="preserve"> Dans ce dernier cas, </w:t>
      </w:r>
      <w:r w:rsidR="0080446D">
        <w:t>les auteurs et autrices sont pri</w:t>
      </w:r>
      <w:r w:rsidR="0080446D">
        <w:rPr>
          <w:szCs w:val="24"/>
        </w:rPr>
        <w:t>é</w:t>
      </w:r>
      <w:r w:rsidR="0080446D" w:rsidRPr="007E12E8">
        <w:rPr>
          <w:szCs w:val="24"/>
        </w:rPr>
        <w:t>·</w:t>
      </w:r>
      <w:r w:rsidR="0080446D">
        <w:rPr>
          <w:szCs w:val="24"/>
        </w:rPr>
        <w:t>e</w:t>
      </w:r>
      <w:r w:rsidR="0080446D" w:rsidRPr="007E12E8">
        <w:rPr>
          <w:szCs w:val="24"/>
        </w:rPr>
        <w:t>·</w:t>
      </w:r>
      <w:r w:rsidR="0080446D">
        <w:t xml:space="preserve">s de fournir </w:t>
      </w:r>
      <w:r w:rsidR="001C55E2">
        <w:t>une traduction française</w:t>
      </w:r>
      <w:r w:rsidR="0080446D">
        <w:t xml:space="preserve"> </w:t>
      </w:r>
      <w:r w:rsidR="001338A5">
        <w:t xml:space="preserve">fidèle </w:t>
      </w:r>
      <w:r w:rsidR="001C55E2">
        <w:t>en note de bas de page.</w:t>
      </w:r>
    </w:p>
    <w:p w14:paraId="753F1465" w14:textId="669018C6" w:rsidR="001E5081" w:rsidRDefault="001E5081" w:rsidP="001E5081">
      <w:pPr>
        <w:pStyle w:val="Heading2"/>
      </w:pPr>
      <w:r>
        <w:t>Renvois bibliographiques</w:t>
      </w:r>
    </w:p>
    <w:p w14:paraId="567871F3" w14:textId="65696C4E" w:rsidR="00F86F67" w:rsidRPr="006044F9" w:rsidRDefault="005D0710" w:rsidP="00D926AD">
      <w:pPr>
        <w:rPr>
          <w:lang w:val="fr-FR"/>
        </w:rPr>
      </w:pPr>
      <w:r w:rsidRPr="002432DD">
        <w:t xml:space="preserve">Les normes </w:t>
      </w:r>
      <w:r w:rsidRPr="006044F9">
        <w:rPr>
          <w:lang w:val="fr-FR"/>
        </w:rPr>
        <w:t xml:space="preserve">APA 7 </w:t>
      </w:r>
      <w:r w:rsidR="002432DD" w:rsidRPr="006044F9">
        <w:rPr>
          <w:lang w:val="fr-FR"/>
        </w:rPr>
        <w:t>régissent les</w:t>
      </w:r>
      <w:r w:rsidRPr="006044F9">
        <w:rPr>
          <w:lang w:val="fr-FR"/>
        </w:rPr>
        <w:t xml:space="preserve"> modalités d’intégration des </w:t>
      </w:r>
      <w:r w:rsidR="0054069E" w:rsidRPr="006044F9">
        <w:rPr>
          <w:lang w:val="fr-FR"/>
        </w:rPr>
        <w:t>références</w:t>
      </w:r>
      <w:r w:rsidRPr="006044F9">
        <w:rPr>
          <w:lang w:val="fr-FR"/>
        </w:rPr>
        <w:t xml:space="preserve"> dans le texte</w:t>
      </w:r>
      <w:r w:rsidR="00E77F62" w:rsidRPr="006044F9">
        <w:rPr>
          <w:lang w:val="fr-FR"/>
        </w:rPr>
        <w:t>. L</w:t>
      </w:r>
      <w:r w:rsidRPr="006044F9">
        <w:rPr>
          <w:lang w:val="fr-FR"/>
        </w:rPr>
        <w:t>e renvoi</w:t>
      </w:r>
      <w:r w:rsidR="0054069E" w:rsidRPr="006044F9">
        <w:rPr>
          <w:lang w:val="fr-FR"/>
        </w:rPr>
        <w:t xml:space="preserve"> bibliographique </w:t>
      </w:r>
      <w:r w:rsidR="00DF7285" w:rsidRPr="006044F9">
        <w:rPr>
          <w:lang w:val="fr-FR"/>
        </w:rPr>
        <w:t>s’incarne</w:t>
      </w:r>
      <w:r w:rsidR="00AD4E1D" w:rsidRPr="006044F9">
        <w:rPr>
          <w:lang w:val="fr-FR"/>
        </w:rPr>
        <w:t xml:space="preserve"> par le</w:t>
      </w:r>
      <w:r w:rsidRPr="006044F9">
        <w:rPr>
          <w:lang w:val="fr-FR"/>
        </w:rPr>
        <w:t xml:space="preserve"> nom d</w:t>
      </w:r>
      <w:r w:rsidR="00794CBE" w:rsidRPr="006044F9">
        <w:rPr>
          <w:lang w:val="fr-FR"/>
        </w:rPr>
        <w:t>e</w:t>
      </w:r>
      <w:r w:rsidR="00E77F62" w:rsidRPr="006044F9">
        <w:rPr>
          <w:lang w:val="fr-FR"/>
        </w:rPr>
        <w:t xml:space="preserve"> </w:t>
      </w:r>
      <w:r w:rsidR="00794CBE" w:rsidRPr="006044F9">
        <w:rPr>
          <w:lang w:val="fr-FR"/>
        </w:rPr>
        <w:t>l’</w:t>
      </w:r>
      <w:r w:rsidR="00E77F62" w:rsidRPr="006044F9">
        <w:rPr>
          <w:lang w:val="fr-FR"/>
        </w:rPr>
        <w:t>auteur</w:t>
      </w:r>
      <w:r w:rsidR="00794CBE" w:rsidRPr="006044F9">
        <w:rPr>
          <w:szCs w:val="24"/>
          <w:lang w:val="fr-FR"/>
        </w:rPr>
        <w:t xml:space="preserve"> ou l’autrice</w:t>
      </w:r>
      <w:r w:rsidR="00794CBE" w:rsidRPr="006044F9">
        <w:rPr>
          <w:lang w:val="fr-FR"/>
        </w:rPr>
        <w:t>, suivi</w:t>
      </w:r>
      <w:r w:rsidR="00D926AD" w:rsidRPr="006044F9">
        <w:rPr>
          <w:lang w:val="fr-FR"/>
        </w:rPr>
        <w:t xml:space="preserve"> de</w:t>
      </w:r>
      <w:r w:rsidRPr="006044F9">
        <w:rPr>
          <w:lang w:val="fr-FR"/>
        </w:rPr>
        <w:t xml:space="preserve"> l’année de parution</w:t>
      </w:r>
      <w:r w:rsidR="00AD4E1D" w:rsidRPr="006044F9">
        <w:rPr>
          <w:lang w:val="fr-FR"/>
        </w:rPr>
        <w:t xml:space="preserve"> de la référence</w:t>
      </w:r>
      <w:r w:rsidR="00DF7285" w:rsidRPr="006044F9">
        <w:rPr>
          <w:lang w:val="fr-FR"/>
        </w:rPr>
        <w:t>,</w:t>
      </w:r>
      <w:r w:rsidRPr="006044F9">
        <w:rPr>
          <w:lang w:val="fr-FR"/>
        </w:rPr>
        <w:t xml:space="preserve"> </w:t>
      </w:r>
      <w:r w:rsidR="00CF725B" w:rsidRPr="006044F9">
        <w:rPr>
          <w:lang w:val="fr-FR"/>
        </w:rPr>
        <w:t>indiqués</w:t>
      </w:r>
      <w:r w:rsidRPr="006044F9">
        <w:rPr>
          <w:lang w:val="fr-FR"/>
        </w:rPr>
        <w:t xml:space="preserve"> entre parenthèse</w:t>
      </w:r>
      <w:r w:rsidR="00AD4E1D" w:rsidRPr="006044F9">
        <w:rPr>
          <w:lang w:val="fr-FR"/>
        </w:rPr>
        <w:t>s</w:t>
      </w:r>
      <w:r w:rsidR="00E23E4E" w:rsidRPr="006044F9">
        <w:rPr>
          <w:lang w:val="fr-FR"/>
        </w:rPr>
        <w:t xml:space="preserve"> (style Normal)</w:t>
      </w:r>
      <w:r w:rsidRPr="006044F9">
        <w:rPr>
          <w:lang w:val="fr-FR"/>
        </w:rPr>
        <w:t>.</w:t>
      </w:r>
      <w:r w:rsidR="00D926AD" w:rsidRPr="006044F9">
        <w:rPr>
          <w:lang w:val="fr-FR"/>
        </w:rPr>
        <w:t xml:space="preserve"> </w:t>
      </w:r>
      <w:r w:rsidR="00F86F67" w:rsidRPr="006044F9">
        <w:rPr>
          <w:lang w:val="fr-FR"/>
        </w:rPr>
        <w:t xml:space="preserve">Plusieurs </w:t>
      </w:r>
      <w:r w:rsidR="004D5E93" w:rsidRPr="006044F9">
        <w:rPr>
          <w:lang w:val="fr-FR"/>
        </w:rPr>
        <w:t>cas sont à considérer :</w:t>
      </w:r>
    </w:p>
    <w:p w14:paraId="08DFE4E4" w14:textId="2476F5CA" w:rsidR="004D5E93" w:rsidRPr="006044F9" w:rsidRDefault="005D0710" w:rsidP="00D36E3B">
      <w:pPr>
        <w:pStyle w:val="ListBullets"/>
        <w:rPr>
          <w:rFonts w:ascii="Times New Roman" w:hAnsi="Times New Roman" w:cs="Times New Roman"/>
          <w:lang w:val="fr-FR"/>
        </w:rPr>
      </w:pPr>
      <w:r w:rsidRPr="006044F9">
        <w:rPr>
          <w:rFonts w:ascii="Times New Roman" w:hAnsi="Times New Roman" w:cs="Times New Roman"/>
          <w:lang w:val="fr-FR"/>
        </w:rPr>
        <w:t xml:space="preserve">Si la phrase </w:t>
      </w:r>
      <w:r w:rsidR="000A57C7" w:rsidRPr="006044F9">
        <w:rPr>
          <w:rFonts w:ascii="Times New Roman" w:hAnsi="Times New Roman" w:cs="Times New Roman"/>
          <w:lang w:val="fr-FR"/>
        </w:rPr>
        <w:t xml:space="preserve">ne contient pas explicitement le </w:t>
      </w:r>
      <w:r w:rsidR="00183A7E" w:rsidRPr="006044F9">
        <w:rPr>
          <w:rFonts w:ascii="Times New Roman" w:hAnsi="Times New Roman" w:cs="Times New Roman"/>
          <w:lang w:val="fr-FR"/>
        </w:rPr>
        <w:t>nom de l’</w:t>
      </w:r>
      <w:r w:rsidR="00306C0B" w:rsidRPr="006044F9">
        <w:rPr>
          <w:rFonts w:ascii="Times New Roman" w:hAnsi="Times New Roman" w:cs="Times New Roman"/>
          <w:lang w:val="fr-FR"/>
        </w:rPr>
        <w:t>auteur</w:t>
      </w:r>
      <w:r w:rsidR="00183A7E" w:rsidRPr="006044F9">
        <w:rPr>
          <w:rFonts w:ascii="Times New Roman" w:hAnsi="Times New Roman" w:cs="Times New Roman"/>
          <w:szCs w:val="24"/>
          <w:lang w:val="fr-FR"/>
        </w:rPr>
        <w:t xml:space="preserve"> ou autrice</w:t>
      </w:r>
      <w:r w:rsidR="00306C0B" w:rsidRPr="006044F9">
        <w:rPr>
          <w:rFonts w:ascii="Times New Roman" w:hAnsi="Times New Roman" w:cs="Times New Roman"/>
          <w:szCs w:val="24"/>
          <w:lang w:val="fr-FR"/>
        </w:rPr>
        <w:t xml:space="preserve">, alors </w:t>
      </w:r>
      <w:r w:rsidR="00183A7E" w:rsidRPr="006044F9">
        <w:rPr>
          <w:rFonts w:ascii="Times New Roman" w:hAnsi="Times New Roman" w:cs="Times New Roman"/>
          <w:szCs w:val="24"/>
          <w:lang w:val="fr-FR"/>
        </w:rPr>
        <w:t>celui-ci</w:t>
      </w:r>
      <w:r w:rsidR="00306C0B" w:rsidRPr="006044F9">
        <w:rPr>
          <w:rFonts w:ascii="Times New Roman" w:hAnsi="Times New Roman" w:cs="Times New Roman"/>
          <w:szCs w:val="24"/>
          <w:lang w:val="fr-FR"/>
        </w:rPr>
        <w:t xml:space="preserve"> doi</w:t>
      </w:r>
      <w:r w:rsidR="00183A7E" w:rsidRPr="006044F9">
        <w:rPr>
          <w:rFonts w:ascii="Times New Roman" w:hAnsi="Times New Roman" w:cs="Times New Roman"/>
          <w:szCs w:val="24"/>
          <w:lang w:val="fr-FR"/>
        </w:rPr>
        <w:t>t</w:t>
      </w:r>
      <w:r w:rsidR="00306C0B" w:rsidRPr="006044F9">
        <w:rPr>
          <w:rFonts w:ascii="Times New Roman" w:hAnsi="Times New Roman" w:cs="Times New Roman"/>
          <w:szCs w:val="24"/>
          <w:lang w:val="fr-FR"/>
        </w:rPr>
        <w:t xml:space="preserve"> être précisé</w:t>
      </w:r>
      <w:r w:rsidR="00D36E3B" w:rsidRPr="006044F9">
        <w:rPr>
          <w:rFonts w:ascii="Times New Roman" w:hAnsi="Times New Roman" w:cs="Times New Roman"/>
          <w:szCs w:val="24"/>
          <w:lang w:val="fr-FR"/>
        </w:rPr>
        <w:t>,</w:t>
      </w:r>
      <w:r w:rsidR="00306C0B" w:rsidRPr="006044F9">
        <w:rPr>
          <w:rFonts w:ascii="Times New Roman" w:hAnsi="Times New Roman" w:cs="Times New Roman"/>
          <w:szCs w:val="24"/>
          <w:lang w:val="fr-FR"/>
        </w:rPr>
        <w:t xml:space="preserve"> ainsi que l’année, entre parenthèses.</w:t>
      </w:r>
      <w:r w:rsidR="00306C0B" w:rsidRPr="006044F9">
        <w:rPr>
          <w:rFonts w:ascii="Times New Roman" w:hAnsi="Times New Roman" w:cs="Times New Roman"/>
          <w:lang w:val="fr-FR"/>
        </w:rPr>
        <w:t xml:space="preserve"> </w:t>
      </w:r>
      <w:r w:rsidR="004D5E93" w:rsidRPr="006044F9">
        <w:rPr>
          <w:rFonts w:ascii="Times New Roman" w:hAnsi="Times New Roman" w:cs="Times New Roman"/>
          <w:lang w:val="fr-FR"/>
        </w:rPr>
        <w:t>Par exemple</w:t>
      </w:r>
      <w:r w:rsidR="00906D13" w:rsidRPr="006044F9">
        <w:rPr>
          <w:rFonts w:ascii="Times New Roman" w:hAnsi="Times New Roman" w:cs="Times New Roman"/>
          <w:lang w:val="fr-FR"/>
        </w:rPr>
        <w:t> </w:t>
      </w:r>
      <w:r w:rsidR="004D5E93" w:rsidRPr="006044F9">
        <w:rPr>
          <w:rFonts w:ascii="Times New Roman" w:hAnsi="Times New Roman" w:cs="Times New Roman"/>
          <w:lang w:val="fr-FR"/>
        </w:rPr>
        <w:t>:</w:t>
      </w:r>
      <w:r w:rsidR="004B4C1B" w:rsidRPr="006044F9">
        <w:rPr>
          <w:rFonts w:ascii="Times New Roman" w:hAnsi="Times New Roman" w:cs="Times New Roman"/>
          <w:lang w:val="fr-FR"/>
        </w:rPr>
        <w:t xml:space="preserve"> </w:t>
      </w:r>
      <w:r w:rsidR="005A3EEE" w:rsidRPr="006044F9">
        <w:rPr>
          <w:rFonts w:ascii="Times New Roman" w:hAnsi="Times New Roman" w:cs="Times New Roman"/>
          <w:lang w:val="fr-FR"/>
        </w:rPr>
        <w:t>« </w:t>
      </w:r>
      <w:r w:rsidR="004D5E93" w:rsidRPr="006044F9">
        <w:rPr>
          <w:rFonts w:ascii="Times New Roman" w:hAnsi="Times New Roman" w:cs="Times New Roman"/>
          <w:lang w:val="fr-FR"/>
        </w:rPr>
        <w:t>Les travaux sur les nombres décimaux (Neyret, 1973) ont conduit … »</w:t>
      </w:r>
    </w:p>
    <w:p w14:paraId="68B4DECC" w14:textId="429A9BFC" w:rsidR="00AF48D8" w:rsidRPr="006044F9" w:rsidRDefault="00AF48D8" w:rsidP="00D36E3B">
      <w:pPr>
        <w:pStyle w:val="ListBullets"/>
        <w:rPr>
          <w:rFonts w:ascii="Times New Roman" w:hAnsi="Times New Roman" w:cs="Times New Roman"/>
          <w:lang w:val="fr-FR"/>
        </w:rPr>
      </w:pPr>
      <w:r w:rsidRPr="006044F9">
        <w:rPr>
          <w:rFonts w:ascii="Times New Roman" w:hAnsi="Times New Roman" w:cs="Times New Roman"/>
          <w:lang w:val="fr-FR"/>
        </w:rPr>
        <w:t>Si la phrase contient déjà explicitement le</w:t>
      </w:r>
      <w:r w:rsidR="006044F9">
        <w:rPr>
          <w:rFonts w:ascii="Times New Roman" w:hAnsi="Times New Roman" w:cs="Times New Roman"/>
          <w:lang w:val="fr-FR"/>
        </w:rPr>
        <w:t xml:space="preserve"> nom de l’auteur ou autrice</w:t>
      </w:r>
      <w:r w:rsidRPr="006044F9">
        <w:rPr>
          <w:rFonts w:ascii="Times New Roman" w:hAnsi="Times New Roman" w:cs="Times New Roman"/>
          <w:lang w:val="fr-FR"/>
        </w:rPr>
        <w:t>,</w:t>
      </w:r>
      <w:r w:rsidR="00F77DFB" w:rsidRPr="006044F9">
        <w:rPr>
          <w:rFonts w:ascii="Times New Roman" w:hAnsi="Times New Roman" w:cs="Times New Roman"/>
          <w:lang w:val="fr-FR"/>
        </w:rPr>
        <w:t xml:space="preserve"> il </w:t>
      </w:r>
      <w:r w:rsidRPr="006044F9">
        <w:rPr>
          <w:rFonts w:ascii="Times New Roman" w:hAnsi="Times New Roman" w:cs="Times New Roman"/>
          <w:lang w:val="fr-FR"/>
        </w:rPr>
        <w:t xml:space="preserve">suffit alors d’écrire l’année </w:t>
      </w:r>
      <w:r w:rsidR="00F77DFB" w:rsidRPr="006044F9">
        <w:rPr>
          <w:rFonts w:ascii="Times New Roman" w:hAnsi="Times New Roman" w:cs="Times New Roman"/>
          <w:lang w:val="fr-FR"/>
        </w:rPr>
        <w:t xml:space="preserve">de parution de la référence </w:t>
      </w:r>
      <w:r w:rsidRPr="006044F9">
        <w:rPr>
          <w:rFonts w:ascii="Times New Roman" w:hAnsi="Times New Roman" w:cs="Times New Roman"/>
          <w:lang w:val="fr-FR"/>
        </w:rPr>
        <w:t>entre parenthèse</w:t>
      </w:r>
      <w:r w:rsidR="000F5C72" w:rsidRPr="006044F9">
        <w:rPr>
          <w:rFonts w:ascii="Times New Roman" w:hAnsi="Times New Roman" w:cs="Times New Roman"/>
          <w:lang w:val="fr-FR"/>
        </w:rPr>
        <w:t>s. Par exemple</w:t>
      </w:r>
      <w:r w:rsidR="00906D13" w:rsidRPr="006044F9">
        <w:rPr>
          <w:rFonts w:ascii="Times New Roman" w:hAnsi="Times New Roman" w:cs="Times New Roman"/>
          <w:lang w:val="fr-FR"/>
        </w:rPr>
        <w:t> </w:t>
      </w:r>
      <w:r w:rsidR="000F5C72" w:rsidRPr="006044F9">
        <w:rPr>
          <w:rFonts w:ascii="Times New Roman" w:hAnsi="Times New Roman" w:cs="Times New Roman"/>
          <w:lang w:val="fr-FR"/>
        </w:rPr>
        <w:t>: « Le travail de Neyret (1973) sur les nombres décimaux </w:t>
      </w:r>
      <w:r w:rsidR="003322A0" w:rsidRPr="006044F9">
        <w:rPr>
          <w:rFonts w:ascii="Times New Roman" w:hAnsi="Times New Roman" w:cs="Times New Roman"/>
          <w:lang w:val="fr-FR"/>
        </w:rPr>
        <w:t xml:space="preserve">ont conduit </w:t>
      </w:r>
      <w:r w:rsidR="000F5C72" w:rsidRPr="006044F9">
        <w:rPr>
          <w:rFonts w:ascii="Times New Roman" w:hAnsi="Times New Roman" w:cs="Times New Roman"/>
          <w:lang w:val="fr-FR"/>
        </w:rPr>
        <w:t>… »</w:t>
      </w:r>
    </w:p>
    <w:p w14:paraId="6CC7A77A" w14:textId="1682EC39" w:rsidR="005D0710" w:rsidRPr="006044F9" w:rsidRDefault="005D0710" w:rsidP="00D36E3B">
      <w:pPr>
        <w:pStyle w:val="ListBullets"/>
        <w:rPr>
          <w:rFonts w:ascii="Times New Roman" w:hAnsi="Times New Roman" w:cs="Times New Roman"/>
          <w:lang w:val="fr-FR"/>
        </w:rPr>
      </w:pPr>
      <w:r w:rsidRPr="006044F9">
        <w:rPr>
          <w:rFonts w:ascii="Times New Roman" w:hAnsi="Times New Roman" w:cs="Times New Roman"/>
          <w:lang w:val="fr-FR"/>
        </w:rPr>
        <w:t>En cas de citation</w:t>
      </w:r>
      <w:r w:rsidR="0071636B" w:rsidRPr="006044F9">
        <w:rPr>
          <w:rFonts w:ascii="Times New Roman" w:hAnsi="Times New Roman" w:cs="Times New Roman"/>
          <w:lang w:val="fr-FR"/>
        </w:rPr>
        <w:t xml:space="preserve"> des propos de</w:t>
      </w:r>
      <w:r w:rsidR="00022713">
        <w:rPr>
          <w:rFonts w:ascii="Times New Roman" w:hAnsi="Times New Roman" w:cs="Times New Roman"/>
          <w:lang w:val="fr-FR"/>
        </w:rPr>
        <w:t xml:space="preserve"> l’auteur ou autrice</w:t>
      </w:r>
      <w:r w:rsidR="0071636B" w:rsidRPr="006044F9">
        <w:rPr>
          <w:rFonts w:ascii="Times New Roman" w:hAnsi="Times New Roman" w:cs="Times New Roman"/>
          <w:lang w:val="fr-FR"/>
        </w:rPr>
        <w:t>,</w:t>
      </w:r>
      <w:r w:rsidR="000947E8" w:rsidRPr="006044F9">
        <w:rPr>
          <w:rFonts w:ascii="Times New Roman" w:hAnsi="Times New Roman" w:cs="Times New Roman"/>
          <w:lang w:val="fr-FR"/>
        </w:rPr>
        <w:t xml:space="preserve"> le renvoi à la référence bibliographique</w:t>
      </w:r>
      <w:r w:rsidR="0057588E" w:rsidRPr="006044F9">
        <w:rPr>
          <w:rFonts w:ascii="Times New Roman" w:hAnsi="Times New Roman" w:cs="Times New Roman"/>
          <w:lang w:val="fr-FR"/>
        </w:rPr>
        <w:t xml:space="preserve"> est davantage détaillé (cf. chapitre 3.6 Citation et texte en langue étrangère).</w:t>
      </w:r>
    </w:p>
    <w:p w14:paraId="498CE8D1" w14:textId="77777777" w:rsidR="00465BE8" w:rsidRDefault="005D0710" w:rsidP="008A285A">
      <w:pPr>
        <w:rPr>
          <w:lang w:val="fr-FR"/>
        </w:rPr>
      </w:pPr>
      <w:r w:rsidRPr="006044F9">
        <w:rPr>
          <w:lang w:val="fr-FR"/>
        </w:rPr>
        <w:t>S</w:t>
      </w:r>
      <w:r w:rsidR="00C926AE" w:rsidRPr="006044F9">
        <w:rPr>
          <w:lang w:val="fr-FR"/>
        </w:rPr>
        <w:t>i la référence admet</w:t>
      </w:r>
      <w:r w:rsidRPr="006044F9">
        <w:rPr>
          <w:lang w:val="fr-FR"/>
        </w:rPr>
        <w:t xml:space="preserve"> deux auteurs</w:t>
      </w:r>
      <w:r w:rsidR="005F4212" w:rsidRPr="006044F9">
        <w:rPr>
          <w:lang w:val="fr-FR"/>
        </w:rPr>
        <w:t xml:space="preserve"> </w:t>
      </w:r>
      <w:r w:rsidR="006B4A67" w:rsidRPr="006044F9">
        <w:rPr>
          <w:lang w:val="fr-FR"/>
        </w:rPr>
        <w:t>ou</w:t>
      </w:r>
      <w:r w:rsidR="005F4212" w:rsidRPr="006044F9">
        <w:rPr>
          <w:lang w:val="fr-FR"/>
        </w:rPr>
        <w:t xml:space="preserve"> aut</w:t>
      </w:r>
      <w:r w:rsidRPr="006044F9">
        <w:rPr>
          <w:lang w:val="fr-FR"/>
        </w:rPr>
        <w:t>rices,</w:t>
      </w:r>
      <w:r w:rsidR="00200AAC" w:rsidRPr="006044F9">
        <w:rPr>
          <w:lang w:val="fr-FR"/>
        </w:rPr>
        <w:t xml:space="preserve"> </w:t>
      </w:r>
      <w:r w:rsidRPr="006044F9">
        <w:rPr>
          <w:lang w:val="fr-FR"/>
        </w:rPr>
        <w:t>les deux noms</w:t>
      </w:r>
      <w:r w:rsidR="00200AAC" w:rsidRPr="006044F9">
        <w:rPr>
          <w:lang w:val="fr-FR"/>
        </w:rPr>
        <w:t xml:space="preserve"> sont</w:t>
      </w:r>
      <w:r w:rsidR="00642844" w:rsidRPr="006044F9">
        <w:rPr>
          <w:lang w:val="fr-FR"/>
        </w:rPr>
        <w:t xml:space="preserve"> indiqués et séparés d’une esperluette (&amp;)</w:t>
      </w:r>
      <w:r w:rsidR="006B4A67" w:rsidRPr="006044F9">
        <w:rPr>
          <w:lang w:val="fr-FR"/>
        </w:rPr>
        <w:t xml:space="preserve"> sous la forme « </w:t>
      </w:r>
      <w:r w:rsidRPr="006044F9">
        <w:rPr>
          <w:lang w:val="fr-FR"/>
        </w:rPr>
        <w:t>(Auteur1</w:t>
      </w:r>
      <w:r w:rsidR="006B4A67" w:rsidRPr="006044F9">
        <w:rPr>
          <w:lang w:val="fr-FR"/>
        </w:rPr>
        <w:t> </w:t>
      </w:r>
      <w:r w:rsidRPr="006044F9">
        <w:rPr>
          <w:lang w:val="fr-FR"/>
        </w:rPr>
        <w:t>&amp;</w:t>
      </w:r>
      <w:r w:rsidR="006B4A67" w:rsidRPr="006044F9">
        <w:rPr>
          <w:lang w:val="fr-FR"/>
        </w:rPr>
        <w:t> </w:t>
      </w:r>
      <w:r w:rsidRPr="006044F9">
        <w:rPr>
          <w:lang w:val="fr-FR"/>
        </w:rPr>
        <w:t>Auteur2, année)</w:t>
      </w:r>
      <w:r w:rsidR="006B4A67" w:rsidRPr="006044F9">
        <w:rPr>
          <w:lang w:val="fr-FR"/>
        </w:rPr>
        <w:t> »</w:t>
      </w:r>
      <w:r w:rsidRPr="006044F9">
        <w:rPr>
          <w:lang w:val="fr-FR"/>
        </w:rPr>
        <w:t>. Au-delà de deux auteurs</w:t>
      </w:r>
      <w:r w:rsidR="006B4A67" w:rsidRPr="006044F9">
        <w:rPr>
          <w:lang w:val="fr-FR"/>
        </w:rPr>
        <w:t xml:space="preserve"> ou</w:t>
      </w:r>
      <w:r w:rsidR="005F4212" w:rsidRPr="006044F9">
        <w:rPr>
          <w:lang w:val="fr-FR"/>
        </w:rPr>
        <w:t xml:space="preserve"> aut</w:t>
      </w:r>
      <w:r w:rsidRPr="006044F9">
        <w:rPr>
          <w:lang w:val="fr-FR"/>
        </w:rPr>
        <w:t xml:space="preserve">rices, seul le premier </w:t>
      </w:r>
      <w:r w:rsidR="006B4A67" w:rsidRPr="006044F9">
        <w:rPr>
          <w:lang w:val="fr-FR"/>
        </w:rPr>
        <w:t xml:space="preserve">nom </w:t>
      </w:r>
      <w:r w:rsidRPr="006044F9">
        <w:rPr>
          <w:lang w:val="fr-FR"/>
        </w:rPr>
        <w:t xml:space="preserve">est mentionné sous la forme </w:t>
      </w:r>
      <w:r w:rsidR="006B4A67" w:rsidRPr="006044F9">
        <w:rPr>
          <w:lang w:val="fr-FR"/>
        </w:rPr>
        <w:t>« </w:t>
      </w:r>
      <w:r w:rsidRPr="006044F9">
        <w:rPr>
          <w:lang w:val="fr-FR"/>
        </w:rPr>
        <w:t>(Auteur1 et</w:t>
      </w:r>
      <w:r w:rsidR="006B4A67" w:rsidRPr="006044F9">
        <w:rPr>
          <w:lang w:val="fr-FR"/>
        </w:rPr>
        <w:t> </w:t>
      </w:r>
      <w:r w:rsidRPr="006044F9">
        <w:rPr>
          <w:lang w:val="fr-FR"/>
        </w:rPr>
        <w:t>al., année)</w:t>
      </w:r>
      <w:r w:rsidR="006B4A67" w:rsidRPr="006044F9">
        <w:rPr>
          <w:lang w:val="fr-FR"/>
        </w:rPr>
        <w:t> »</w:t>
      </w:r>
      <w:r w:rsidRPr="006044F9">
        <w:rPr>
          <w:lang w:val="fr-FR"/>
        </w:rPr>
        <w:t>. Cependant,</w:t>
      </w:r>
      <w:r w:rsidR="006B4A67" w:rsidRPr="006044F9">
        <w:rPr>
          <w:lang w:val="fr-FR"/>
        </w:rPr>
        <w:t xml:space="preserve"> le nom de tous</w:t>
      </w:r>
      <w:r w:rsidRPr="006044F9">
        <w:rPr>
          <w:lang w:val="fr-FR"/>
        </w:rPr>
        <w:t xml:space="preserve"> les auteurs</w:t>
      </w:r>
      <w:r w:rsidR="005F4212" w:rsidRPr="006044F9">
        <w:rPr>
          <w:lang w:val="fr-FR"/>
        </w:rPr>
        <w:t xml:space="preserve"> et aut</w:t>
      </w:r>
      <w:r w:rsidRPr="006044F9">
        <w:rPr>
          <w:lang w:val="fr-FR"/>
        </w:rPr>
        <w:t xml:space="preserve">rices </w:t>
      </w:r>
      <w:r w:rsidR="002777A5" w:rsidRPr="006044F9">
        <w:rPr>
          <w:lang w:val="fr-FR"/>
        </w:rPr>
        <w:t xml:space="preserve">apparaissent </w:t>
      </w:r>
      <w:r w:rsidRPr="006044F9">
        <w:rPr>
          <w:lang w:val="fr-FR"/>
        </w:rPr>
        <w:t xml:space="preserve">dans la </w:t>
      </w:r>
      <w:r w:rsidR="008223C9" w:rsidRPr="006044F9">
        <w:rPr>
          <w:lang w:val="fr-FR"/>
        </w:rPr>
        <w:t xml:space="preserve">section Bibliographie, </w:t>
      </w:r>
      <w:r w:rsidR="006B4A67" w:rsidRPr="006044F9">
        <w:rPr>
          <w:lang w:val="fr-FR"/>
        </w:rPr>
        <w:t>présentée</w:t>
      </w:r>
      <w:r w:rsidR="008223C9" w:rsidRPr="006044F9">
        <w:rPr>
          <w:lang w:val="fr-FR"/>
        </w:rPr>
        <w:t xml:space="preserve"> à la fin </w:t>
      </w:r>
      <w:r w:rsidRPr="006044F9">
        <w:rPr>
          <w:lang w:val="fr-FR"/>
        </w:rPr>
        <w:t>d</w:t>
      </w:r>
      <w:r w:rsidR="008223C9" w:rsidRPr="006044F9">
        <w:rPr>
          <w:lang w:val="fr-FR"/>
        </w:rPr>
        <w:t>e l’a</w:t>
      </w:r>
      <w:r w:rsidRPr="006044F9">
        <w:rPr>
          <w:lang w:val="fr-FR"/>
        </w:rPr>
        <w:t>rticle</w:t>
      </w:r>
      <w:r w:rsidR="006B4A67" w:rsidRPr="006044F9">
        <w:rPr>
          <w:lang w:val="fr-FR"/>
        </w:rPr>
        <w:t xml:space="preserve"> (cf. </w:t>
      </w:r>
      <w:r w:rsidR="001338A5" w:rsidRPr="006044F9">
        <w:rPr>
          <w:lang w:val="fr-FR"/>
        </w:rPr>
        <w:t>chapitre Bibliographie).</w:t>
      </w:r>
      <w:r w:rsidR="008A285A">
        <w:rPr>
          <w:lang w:val="fr-FR"/>
        </w:rPr>
        <w:t xml:space="preserve"> </w:t>
      </w:r>
    </w:p>
    <w:p w14:paraId="46344A5D" w14:textId="0436E8C8" w:rsidR="008A285A" w:rsidRPr="00926053" w:rsidRDefault="008A285A" w:rsidP="008A285A">
      <w:r w:rsidRPr="00926053">
        <w:t>Pour plus</w:t>
      </w:r>
      <w:r>
        <w:t xml:space="preserve"> d’uniformité</w:t>
      </w:r>
      <w:r w:rsidRPr="00926053">
        <w:t>,</w:t>
      </w:r>
      <w:r>
        <w:t xml:space="preserve"> les auteurs et autrices sont vivement encouragé</w:t>
      </w:r>
      <w:r w:rsidRPr="007E12E8">
        <w:rPr>
          <w:szCs w:val="24"/>
        </w:rPr>
        <w:t>·</w:t>
      </w:r>
      <w:r>
        <w:rPr>
          <w:szCs w:val="24"/>
        </w:rPr>
        <w:t>e</w:t>
      </w:r>
      <w:r w:rsidRPr="007E12E8">
        <w:rPr>
          <w:szCs w:val="24"/>
        </w:rPr>
        <w:t>·</w:t>
      </w:r>
      <w:r>
        <w:t xml:space="preserve">s à utiliser </w:t>
      </w:r>
      <w:r w:rsidRPr="00926053">
        <w:t>un logiciel tiers de traitement bibliographique (e.g. Endnote, Zotero, Mendeley).</w:t>
      </w:r>
    </w:p>
    <w:p w14:paraId="1E7CAEF8" w14:textId="4AAE8AE8" w:rsidR="001E5081" w:rsidRDefault="005D0710" w:rsidP="005D0710">
      <w:pPr>
        <w:pStyle w:val="Heading1"/>
      </w:pPr>
      <w:r>
        <w:t>Conclusion</w:t>
      </w:r>
      <w:r w:rsidR="006371EB">
        <w:t xml:space="preserve"> (section obligatoire)</w:t>
      </w:r>
    </w:p>
    <w:p w14:paraId="141AF9F4" w14:textId="48499B22" w:rsidR="0000300B" w:rsidRDefault="003E49AB" w:rsidP="0000300B">
      <w:pPr>
        <w:rPr>
          <w:szCs w:val="24"/>
        </w:rPr>
      </w:pPr>
      <w:r w:rsidRPr="007E12E8">
        <w:rPr>
          <w:szCs w:val="24"/>
        </w:rPr>
        <w:t xml:space="preserve">La conclusion (en continuité avec l’introduction) veille à faire un retour sur le </w:t>
      </w:r>
      <w:r w:rsidR="00D717A6">
        <w:rPr>
          <w:szCs w:val="24"/>
        </w:rPr>
        <w:t>sujet</w:t>
      </w:r>
      <w:r w:rsidR="00EC220F">
        <w:rPr>
          <w:szCs w:val="24"/>
        </w:rPr>
        <w:t xml:space="preserve"> abordé par l’article</w:t>
      </w:r>
      <w:r w:rsidRPr="007E12E8">
        <w:rPr>
          <w:szCs w:val="24"/>
        </w:rPr>
        <w:t>.</w:t>
      </w:r>
      <w:r>
        <w:rPr>
          <w:szCs w:val="24"/>
        </w:rPr>
        <w:t xml:space="preserve"> L</w:t>
      </w:r>
      <w:r w:rsidR="00EC220F">
        <w:rPr>
          <w:szCs w:val="24"/>
        </w:rPr>
        <w:t xml:space="preserve">es </w:t>
      </w:r>
      <w:r>
        <w:rPr>
          <w:szCs w:val="24"/>
        </w:rPr>
        <w:t>auteur</w:t>
      </w:r>
      <w:r w:rsidR="00EC220F">
        <w:rPr>
          <w:szCs w:val="24"/>
        </w:rPr>
        <w:t>s</w:t>
      </w:r>
      <w:r w:rsidR="00403A00">
        <w:rPr>
          <w:szCs w:val="24"/>
        </w:rPr>
        <w:t xml:space="preserve"> et autr</w:t>
      </w:r>
      <w:r>
        <w:rPr>
          <w:szCs w:val="24"/>
        </w:rPr>
        <w:t>ice</w:t>
      </w:r>
      <w:r w:rsidR="00EC220F">
        <w:rPr>
          <w:szCs w:val="24"/>
        </w:rPr>
        <w:t>s</w:t>
      </w:r>
      <w:r w:rsidR="009108A0">
        <w:rPr>
          <w:szCs w:val="24"/>
        </w:rPr>
        <w:t xml:space="preserve"> proposent </w:t>
      </w:r>
      <w:r>
        <w:rPr>
          <w:szCs w:val="24"/>
        </w:rPr>
        <w:t xml:space="preserve">une synthèse critique de </w:t>
      </w:r>
      <w:r w:rsidR="00EC220F">
        <w:rPr>
          <w:szCs w:val="24"/>
        </w:rPr>
        <w:t>leur</w:t>
      </w:r>
      <w:r w:rsidR="00921BB8">
        <w:rPr>
          <w:szCs w:val="24"/>
        </w:rPr>
        <w:t xml:space="preserve"> travail</w:t>
      </w:r>
      <w:r w:rsidR="00D717A6">
        <w:rPr>
          <w:szCs w:val="24"/>
        </w:rPr>
        <w:t>,</w:t>
      </w:r>
      <w:r>
        <w:rPr>
          <w:szCs w:val="24"/>
        </w:rPr>
        <w:t xml:space="preserve"> </w:t>
      </w:r>
      <w:r w:rsidR="00D717A6">
        <w:rPr>
          <w:szCs w:val="24"/>
        </w:rPr>
        <w:t xml:space="preserve">tout en </w:t>
      </w:r>
      <w:r w:rsidR="009108A0">
        <w:rPr>
          <w:szCs w:val="24"/>
        </w:rPr>
        <w:t xml:space="preserve">mettant en lumière </w:t>
      </w:r>
      <w:r>
        <w:rPr>
          <w:szCs w:val="24"/>
        </w:rPr>
        <w:t>les</w:t>
      </w:r>
      <w:r w:rsidR="00D717A6">
        <w:rPr>
          <w:szCs w:val="24"/>
        </w:rPr>
        <w:t xml:space="preserve"> </w:t>
      </w:r>
      <w:r>
        <w:rPr>
          <w:szCs w:val="24"/>
        </w:rPr>
        <w:t xml:space="preserve">limites de </w:t>
      </w:r>
      <w:r w:rsidR="00EC220F">
        <w:rPr>
          <w:szCs w:val="24"/>
        </w:rPr>
        <w:t>leur</w:t>
      </w:r>
      <w:r>
        <w:rPr>
          <w:szCs w:val="24"/>
        </w:rPr>
        <w:t xml:space="preserve"> propre analyse.</w:t>
      </w:r>
      <w:r w:rsidR="009108A0">
        <w:rPr>
          <w:szCs w:val="24"/>
        </w:rPr>
        <w:t xml:space="preserve"> La conclusion n’excède idéalement pas deux pages.</w:t>
      </w:r>
    </w:p>
    <w:p w14:paraId="2AC59310" w14:textId="411296D9" w:rsidR="00C77A1C" w:rsidRDefault="00C77A1C" w:rsidP="0000300B">
      <w:pPr>
        <w:pStyle w:val="Heading1"/>
        <w:numPr>
          <w:ilvl w:val="0"/>
          <w:numId w:val="0"/>
        </w:numPr>
        <w:ind w:left="284" w:hanging="284"/>
      </w:pPr>
      <w:r>
        <w:lastRenderedPageBreak/>
        <w:t xml:space="preserve">Déclaration </w:t>
      </w:r>
      <w:r w:rsidR="00AF7375">
        <w:t>des intérêts</w:t>
      </w:r>
      <w:r w:rsidR="006371EB">
        <w:t xml:space="preserve"> (section obligatoire)</w:t>
      </w:r>
    </w:p>
    <w:p w14:paraId="12760729" w14:textId="33CCD8D8" w:rsidR="006371EB" w:rsidRDefault="001308C2" w:rsidP="00AF7375">
      <w:r>
        <w:t>Les auteurs et autrices sont pri</w:t>
      </w:r>
      <w:r>
        <w:rPr>
          <w:szCs w:val="24"/>
        </w:rPr>
        <w:t>é</w:t>
      </w:r>
      <w:r w:rsidRPr="007E12E8">
        <w:rPr>
          <w:szCs w:val="24"/>
        </w:rPr>
        <w:t>·</w:t>
      </w:r>
      <w:r>
        <w:rPr>
          <w:szCs w:val="24"/>
        </w:rPr>
        <w:t>e</w:t>
      </w:r>
      <w:r w:rsidRPr="007E12E8">
        <w:rPr>
          <w:szCs w:val="24"/>
        </w:rPr>
        <w:t>·</w:t>
      </w:r>
      <w:r>
        <w:t>s d’explicitement déclarer tout intérêt ou conflit d’intérêt</w:t>
      </w:r>
      <w:r w:rsidR="00DA1EA5">
        <w:t xml:space="preserve"> </w:t>
      </w:r>
      <w:r w:rsidR="00512736">
        <w:t>susceptible d’avoir influencé la conception du travail, la collecte ou l’analyse des données, l’interprétation des résultats ou la rédaction finale de l’article</w:t>
      </w:r>
      <w:r w:rsidR="002D18F8">
        <w:t>.</w:t>
      </w:r>
      <w:r w:rsidR="003B5E4D">
        <w:t xml:space="preserve"> Si </w:t>
      </w:r>
      <w:r w:rsidR="004D3D2B">
        <w:t>cela admet un lien potentiel avec la thématique abordée dans l’article, les auteurs et autrices</w:t>
      </w:r>
      <w:r w:rsidR="00E84023">
        <w:t xml:space="preserve"> </w:t>
      </w:r>
      <w:r w:rsidR="008627F9">
        <w:t>sont pri</w:t>
      </w:r>
      <w:r w:rsidR="008627F9">
        <w:rPr>
          <w:szCs w:val="24"/>
        </w:rPr>
        <w:t>é</w:t>
      </w:r>
      <w:r w:rsidR="008627F9" w:rsidRPr="007E12E8">
        <w:rPr>
          <w:szCs w:val="24"/>
        </w:rPr>
        <w:t>·</w:t>
      </w:r>
      <w:r w:rsidR="008627F9">
        <w:rPr>
          <w:szCs w:val="24"/>
        </w:rPr>
        <w:t>e</w:t>
      </w:r>
      <w:r w:rsidR="008627F9" w:rsidRPr="007E12E8">
        <w:rPr>
          <w:szCs w:val="24"/>
        </w:rPr>
        <w:t>·</w:t>
      </w:r>
      <w:r w:rsidR="008627F9">
        <w:t>s</w:t>
      </w:r>
      <w:r w:rsidR="009D04F7">
        <w:t xml:space="preserve"> </w:t>
      </w:r>
      <w:r w:rsidR="008627F9">
        <w:t xml:space="preserve">de </w:t>
      </w:r>
      <w:r w:rsidR="009D04F7">
        <w:t>déclarer</w:t>
      </w:r>
      <w:r w:rsidR="00283543">
        <w:t xml:space="preserve"> </w:t>
      </w:r>
      <w:r w:rsidR="006B5F10">
        <w:t xml:space="preserve">à l’aide des phrases-types suivantes </w:t>
      </w:r>
      <w:r w:rsidR="00F83C5A">
        <w:t>(</w:t>
      </w:r>
      <w:r w:rsidR="006B5F10">
        <w:t>à</w:t>
      </w:r>
      <w:r w:rsidR="00E84023">
        <w:t xml:space="preserve"> insérer dans cette section de l</w:t>
      </w:r>
      <w:r w:rsidR="001A54D3">
        <w:t>’</w:t>
      </w:r>
      <w:r w:rsidR="00E84023">
        <w:t>article</w:t>
      </w:r>
      <w:r w:rsidR="007D7EEA">
        <w:t xml:space="preserve"> en style Normal</w:t>
      </w:r>
      <w:r w:rsidR="00F83C5A">
        <w:t>)</w:t>
      </w:r>
      <w:r w:rsidR="004D3D2B">
        <w:t> :</w:t>
      </w:r>
    </w:p>
    <w:p w14:paraId="3F9F93F4" w14:textId="2ABEB5B4" w:rsidR="004D3D2B" w:rsidRPr="00EA3089" w:rsidRDefault="00283543" w:rsidP="00EA3089">
      <w:pPr>
        <w:pStyle w:val="ListBullets"/>
        <w:rPr>
          <w:lang w:val="fr-BE"/>
        </w:rPr>
      </w:pPr>
      <w:r w:rsidRPr="00EA3089">
        <w:rPr>
          <w:lang w:val="fr-BE"/>
        </w:rPr>
        <w:t>l</w:t>
      </w:r>
      <w:r w:rsidR="004D3D2B" w:rsidRPr="00EA3089">
        <w:rPr>
          <w:lang w:val="fr-BE"/>
        </w:rPr>
        <w:t>eur</w:t>
      </w:r>
      <w:r w:rsidR="00350B0C" w:rsidRPr="00EA3089">
        <w:rPr>
          <w:lang w:val="fr-BE"/>
        </w:rPr>
        <w:t>s</w:t>
      </w:r>
      <w:r w:rsidR="004D3D2B" w:rsidRPr="00EA3089">
        <w:rPr>
          <w:lang w:val="fr-BE"/>
        </w:rPr>
        <w:t xml:space="preserve"> financement</w:t>
      </w:r>
      <w:r w:rsidR="00350B0C" w:rsidRPr="00EA3089">
        <w:rPr>
          <w:lang w:val="fr-BE"/>
        </w:rPr>
        <w:t>s</w:t>
      </w:r>
      <w:r w:rsidR="00EA3089" w:rsidRPr="00EA3089">
        <w:rPr>
          <w:lang w:val="fr-BE"/>
        </w:rPr>
        <w:t> </w:t>
      </w:r>
      <w:r w:rsidR="006B5F10" w:rsidRPr="00EA3089">
        <w:rPr>
          <w:lang w:val="fr-BE"/>
        </w:rPr>
        <w:t>: « L</w:t>
      </w:r>
      <w:r w:rsidR="006D3504" w:rsidRPr="00EA3089">
        <w:rPr>
          <w:lang w:val="fr-BE"/>
        </w:rPr>
        <w:t>’auteur</w:t>
      </w:r>
      <w:r w:rsidR="00B10916">
        <w:rPr>
          <w:lang w:val="fr-BE"/>
        </w:rPr>
        <w:t xml:space="preserve"> / autrice</w:t>
      </w:r>
      <w:r w:rsidR="006D3504" w:rsidRPr="00EA3089">
        <w:rPr>
          <w:lang w:val="fr-BE"/>
        </w:rPr>
        <w:t xml:space="preserve"> [</w:t>
      </w:r>
      <w:r w:rsidR="001A0E4B" w:rsidRPr="00EA3089">
        <w:rPr>
          <w:lang w:val="fr-BE"/>
        </w:rPr>
        <w:t>P. N</w:t>
      </w:r>
      <w:r w:rsidR="006D3504" w:rsidRPr="00EA3089">
        <w:rPr>
          <w:lang w:val="fr-BE"/>
        </w:rPr>
        <w:t>om]</w:t>
      </w:r>
      <w:r w:rsidR="00E91222" w:rsidRPr="00EA3089">
        <w:rPr>
          <w:lang w:val="fr-BE"/>
        </w:rPr>
        <w:t xml:space="preserve"> décla</w:t>
      </w:r>
      <w:r w:rsidR="006D3504" w:rsidRPr="00EA3089">
        <w:rPr>
          <w:lang w:val="fr-BE"/>
        </w:rPr>
        <w:t>re</w:t>
      </w:r>
      <w:r w:rsidR="00E91222" w:rsidRPr="00EA3089">
        <w:rPr>
          <w:lang w:val="fr-BE"/>
        </w:rPr>
        <w:t xml:space="preserve"> </w:t>
      </w:r>
      <w:r w:rsidR="000D796B">
        <w:rPr>
          <w:lang w:val="fr-BE"/>
        </w:rPr>
        <w:t xml:space="preserve">bénéficier (ou </w:t>
      </w:r>
      <w:r w:rsidR="00E91222" w:rsidRPr="00EA3089">
        <w:rPr>
          <w:lang w:val="fr-BE"/>
        </w:rPr>
        <w:t>avoir bénéficié</w:t>
      </w:r>
      <w:r w:rsidR="000D796B">
        <w:rPr>
          <w:lang w:val="fr-BE"/>
        </w:rPr>
        <w:t>)</w:t>
      </w:r>
      <w:r w:rsidR="00E91222" w:rsidRPr="00EA3089">
        <w:rPr>
          <w:lang w:val="fr-BE"/>
        </w:rPr>
        <w:t xml:space="preserve"> d’un financement de la part de [</w:t>
      </w:r>
      <w:r w:rsidR="00BF5993" w:rsidRPr="00EA3089">
        <w:rPr>
          <w:lang w:val="fr-BE"/>
        </w:rPr>
        <w:t>n</w:t>
      </w:r>
      <w:r w:rsidR="00E91222" w:rsidRPr="00EA3089">
        <w:rPr>
          <w:lang w:val="fr-BE"/>
        </w:rPr>
        <w:t>om de l’</w:t>
      </w:r>
      <w:r w:rsidR="007D4C84" w:rsidRPr="00EA3089">
        <w:rPr>
          <w:lang w:val="fr-BE"/>
        </w:rPr>
        <w:t>entité</w:t>
      </w:r>
      <w:r w:rsidR="00E91222" w:rsidRPr="00EA3089">
        <w:rPr>
          <w:lang w:val="fr-BE"/>
        </w:rPr>
        <w:t>]</w:t>
      </w:r>
      <w:r w:rsidR="00B64313" w:rsidRPr="00EA3089">
        <w:rPr>
          <w:lang w:val="fr-BE"/>
        </w:rPr>
        <w:t>, sous la forme de [subvention / bourse / soutien matériel</w:t>
      </w:r>
      <w:r w:rsidR="00E26891" w:rsidRPr="00EA3089">
        <w:rPr>
          <w:lang w:val="fr-BE"/>
        </w:rPr>
        <w:t xml:space="preserve"> / </w:t>
      </w:r>
      <w:r w:rsidR="005044FC" w:rsidRPr="00EA3089">
        <w:rPr>
          <w:lang w:val="fr-BE"/>
        </w:rPr>
        <w:t>a</w:t>
      </w:r>
      <w:r w:rsidR="00E26891" w:rsidRPr="00EA3089">
        <w:rPr>
          <w:lang w:val="fr-BE"/>
        </w:rPr>
        <w:t>utre</w:t>
      </w:r>
      <w:r w:rsidR="009957D3" w:rsidRPr="00EA3089">
        <w:rPr>
          <w:lang w:val="fr-BE"/>
        </w:rPr>
        <w:t>] ».</w:t>
      </w:r>
    </w:p>
    <w:p w14:paraId="5F8401FB" w14:textId="0A34C8FE" w:rsidR="009957D3" w:rsidRPr="00EA3089" w:rsidRDefault="009957D3" w:rsidP="00EA3089">
      <w:pPr>
        <w:pStyle w:val="ListBullets"/>
        <w:rPr>
          <w:lang w:val="fr-BE"/>
        </w:rPr>
      </w:pPr>
      <w:r w:rsidRPr="00EA3089">
        <w:rPr>
          <w:lang w:val="fr-BE"/>
        </w:rPr>
        <w:t>leur</w:t>
      </w:r>
      <w:r w:rsidR="00350B0C" w:rsidRPr="00EA3089">
        <w:rPr>
          <w:lang w:val="fr-BE"/>
        </w:rPr>
        <w:t>s</w:t>
      </w:r>
      <w:r w:rsidRPr="00EA3089">
        <w:rPr>
          <w:lang w:val="fr-BE"/>
        </w:rPr>
        <w:t xml:space="preserve"> intérêt</w:t>
      </w:r>
      <w:r w:rsidR="00350B0C" w:rsidRPr="00EA3089">
        <w:rPr>
          <w:lang w:val="fr-BE"/>
        </w:rPr>
        <w:t>s</w:t>
      </w:r>
      <w:r w:rsidRPr="00EA3089">
        <w:rPr>
          <w:lang w:val="fr-BE"/>
        </w:rPr>
        <w:t xml:space="preserve"> financier</w:t>
      </w:r>
      <w:r w:rsidR="00350B0C" w:rsidRPr="00EA3089">
        <w:rPr>
          <w:lang w:val="fr-BE"/>
        </w:rPr>
        <w:t>s</w:t>
      </w:r>
      <w:r w:rsidR="00EA3089" w:rsidRPr="00EA3089">
        <w:rPr>
          <w:lang w:val="fr-BE"/>
        </w:rPr>
        <w:t> </w:t>
      </w:r>
      <w:r w:rsidRPr="00EA3089">
        <w:rPr>
          <w:lang w:val="fr-BE"/>
        </w:rPr>
        <w:t>: « L</w:t>
      </w:r>
      <w:r w:rsidR="001A0E4B" w:rsidRPr="00EA3089">
        <w:rPr>
          <w:lang w:val="fr-BE"/>
        </w:rPr>
        <w:t>’aut</w:t>
      </w:r>
      <w:r w:rsidR="00430164">
        <w:rPr>
          <w:lang w:val="fr-BE"/>
        </w:rPr>
        <w:t>eur / autrice</w:t>
      </w:r>
      <w:r w:rsidR="001A0E4B" w:rsidRPr="00EA3089">
        <w:rPr>
          <w:lang w:val="fr-BE"/>
        </w:rPr>
        <w:t xml:space="preserve"> [P. Nom] déclare </w:t>
      </w:r>
      <w:r w:rsidRPr="00EA3089">
        <w:rPr>
          <w:lang w:val="fr-BE"/>
        </w:rPr>
        <w:t>détenir des intérêts financ</w:t>
      </w:r>
      <w:r w:rsidR="00582AED" w:rsidRPr="00EA3089">
        <w:rPr>
          <w:lang w:val="fr-BE"/>
        </w:rPr>
        <w:t>iers</w:t>
      </w:r>
      <w:r w:rsidR="006033F3" w:rsidRPr="00EA3089">
        <w:rPr>
          <w:lang w:val="fr-BE"/>
        </w:rPr>
        <w:t xml:space="preserve"> (actions, obligations, </w:t>
      </w:r>
      <w:r w:rsidR="0024093A" w:rsidRPr="00EA3089">
        <w:rPr>
          <w:lang w:val="fr-BE"/>
        </w:rPr>
        <w:t xml:space="preserve">brevets, </w:t>
      </w:r>
      <w:r w:rsidR="00EF5459" w:rsidRPr="00EA3089">
        <w:rPr>
          <w:lang w:val="fr-BE"/>
        </w:rPr>
        <w:t>redevance, droits de licence</w:t>
      </w:r>
      <w:r w:rsidR="0040741F" w:rsidRPr="00EA3089">
        <w:rPr>
          <w:lang w:val="fr-BE"/>
        </w:rPr>
        <w:t>, etc.)</w:t>
      </w:r>
      <w:r w:rsidR="007D4C84" w:rsidRPr="00EA3089">
        <w:rPr>
          <w:lang w:val="fr-BE"/>
        </w:rPr>
        <w:t xml:space="preserve"> auprès de [nom de l’entité] ».</w:t>
      </w:r>
    </w:p>
    <w:p w14:paraId="66BA2D5B" w14:textId="3E2C8AC3" w:rsidR="007D4C84" w:rsidRPr="00EA3089" w:rsidRDefault="00B77541" w:rsidP="00EA3089">
      <w:pPr>
        <w:pStyle w:val="ListBullets"/>
        <w:rPr>
          <w:lang w:val="fr-BE"/>
        </w:rPr>
      </w:pPr>
      <w:r w:rsidRPr="00EA3089">
        <w:rPr>
          <w:lang w:val="fr-BE"/>
        </w:rPr>
        <w:t>leur</w:t>
      </w:r>
      <w:r w:rsidR="00444B50" w:rsidRPr="00EA3089">
        <w:rPr>
          <w:lang w:val="fr-BE"/>
        </w:rPr>
        <w:t>s</w:t>
      </w:r>
      <w:r w:rsidRPr="00EA3089">
        <w:rPr>
          <w:lang w:val="fr-BE"/>
        </w:rPr>
        <w:t xml:space="preserve"> lien</w:t>
      </w:r>
      <w:r w:rsidR="00350B0C" w:rsidRPr="00EA3089">
        <w:rPr>
          <w:lang w:val="fr-BE"/>
        </w:rPr>
        <w:t>s</w:t>
      </w:r>
      <w:r w:rsidRPr="00EA3089">
        <w:rPr>
          <w:lang w:val="fr-BE"/>
        </w:rPr>
        <w:t xml:space="preserve"> professionnels ou institutionnels</w:t>
      </w:r>
      <w:r w:rsidR="00EA3089" w:rsidRPr="00EA3089">
        <w:rPr>
          <w:lang w:val="fr-BE"/>
        </w:rPr>
        <w:t> </w:t>
      </w:r>
      <w:r w:rsidRPr="00EA3089">
        <w:rPr>
          <w:lang w:val="fr-BE"/>
        </w:rPr>
        <w:t>: « </w:t>
      </w:r>
      <w:r w:rsidR="005044FC" w:rsidRPr="00EA3089">
        <w:rPr>
          <w:lang w:val="fr-BE"/>
        </w:rPr>
        <w:t>L’auteur</w:t>
      </w:r>
      <w:r w:rsidR="00430164">
        <w:rPr>
          <w:lang w:val="fr-BE"/>
        </w:rPr>
        <w:t xml:space="preserve"> / autrice</w:t>
      </w:r>
      <w:r w:rsidR="005044FC" w:rsidRPr="00EA3089">
        <w:rPr>
          <w:lang w:val="fr-BE"/>
        </w:rPr>
        <w:t xml:space="preserve"> [P. Nom] déclare occuper (ou avoir occupé</w:t>
      </w:r>
      <w:r w:rsidR="000842D7" w:rsidRPr="00EA3089">
        <w:rPr>
          <w:lang w:val="fr-BE"/>
        </w:rPr>
        <w:t>) une fonction de [titre contractuel</w:t>
      </w:r>
      <w:r w:rsidR="00C33171">
        <w:rPr>
          <w:lang w:val="fr-BE"/>
        </w:rPr>
        <w:t xml:space="preserve"> du poste occupé</w:t>
      </w:r>
      <w:r w:rsidR="00ED691A" w:rsidRPr="00EA3089">
        <w:rPr>
          <w:lang w:val="fr-BE"/>
        </w:rPr>
        <w:t>] au sein de [nom de l’entité] ».</w:t>
      </w:r>
    </w:p>
    <w:p w14:paraId="7CADF4BA" w14:textId="0E4C9CC2" w:rsidR="00ED691A" w:rsidRPr="00EA3089" w:rsidRDefault="00ED691A" w:rsidP="00EA3089">
      <w:pPr>
        <w:pStyle w:val="ListBullets"/>
        <w:rPr>
          <w:lang w:val="fr-BE"/>
        </w:rPr>
      </w:pPr>
      <w:r w:rsidRPr="00EA3089">
        <w:rPr>
          <w:lang w:val="fr-BE"/>
        </w:rPr>
        <w:t>leur</w:t>
      </w:r>
      <w:r w:rsidR="00444B50" w:rsidRPr="00EA3089">
        <w:rPr>
          <w:lang w:val="fr-BE"/>
        </w:rPr>
        <w:t>s</w:t>
      </w:r>
      <w:r w:rsidRPr="00EA3089">
        <w:rPr>
          <w:lang w:val="fr-BE"/>
        </w:rPr>
        <w:t xml:space="preserve"> lien</w:t>
      </w:r>
      <w:r w:rsidR="00350B0C" w:rsidRPr="00EA3089">
        <w:rPr>
          <w:lang w:val="fr-BE"/>
        </w:rPr>
        <w:t>s</w:t>
      </w:r>
      <w:r w:rsidRPr="00EA3089">
        <w:rPr>
          <w:lang w:val="fr-BE"/>
        </w:rPr>
        <w:t xml:space="preserve"> personnels ou académiques</w:t>
      </w:r>
      <w:r w:rsidR="00EA3089" w:rsidRPr="00EA3089">
        <w:rPr>
          <w:lang w:val="fr-BE"/>
        </w:rPr>
        <w:t> </w:t>
      </w:r>
      <w:r w:rsidRPr="00EA3089">
        <w:rPr>
          <w:lang w:val="fr-BE"/>
        </w:rPr>
        <w:t>: « L’auteur</w:t>
      </w:r>
      <w:r w:rsidR="00430164">
        <w:rPr>
          <w:lang w:val="fr-BE"/>
        </w:rPr>
        <w:t xml:space="preserve"> / autrice</w:t>
      </w:r>
      <w:r w:rsidRPr="00EA3089">
        <w:rPr>
          <w:lang w:val="fr-BE"/>
        </w:rPr>
        <w:t xml:space="preserve"> [P. Nom] déclare</w:t>
      </w:r>
      <w:r w:rsidR="007D32B5" w:rsidRPr="00EA3089">
        <w:rPr>
          <w:lang w:val="fr-BE"/>
        </w:rPr>
        <w:t xml:space="preserve"> l’existence de relations personnelles ou académiques avec </w:t>
      </w:r>
      <w:r w:rsidR="000B05E8" w:rsidRPr="00EA3089">
        <w:rPr>
          <w:lang w:val="fr-BE"/>
        </w:rPr>
        <w:t>[</w:t>
      </w:r>
      <w:r w:rsidR="004B6AAD" w:rsidRPr="00EA3089">
        <w:rPr>
          <w:lang w:val="fr-BE"/>
        </w:rPr>
        <w:t>personne / équipe / institution</w:t>
      </w:r>
      <w:r w:rsidR="008D3F22" w:rsidRPr="00EA3089">
        <w:rPr>
          <w:lang w:val="fr-BE"/>
        </w:rPr>
        <w:t>] »</w:t>
      </w:r>
      <w:r w:rsidR="00444B50" w:rsidRPr="00EA3089">
        <w:rPr>
          <w:lang w:val="fr-BE"/>
        </w:rPr>
        <w:t>.</w:t>
      </w:r>
    </w:p>
    <w:p w14:paraId="7CDBDD0F" w14:textId="03474D14" w:rsidR="00444B50" w:rsidRPr="00EA3089" w:rsidRDefault="00444B50" w:rsidP="00EA3089">
      <w:pPr>
        <w:pStyle w:val="ListBullets"/>
        <w:rPr>
          <w:lang w:val="fr-BE"/>
        </w:rPr>
      </w:pPr>
      <w:r w:rsidRPr="00EA3089">
        <w:rPr>
          <w:lang w:val="fr-BE"/>
        </w:rPr>
        <w:t>leurs autres intérêts</w:t>
      </w:r>
      <w:r w:rsidR="00EA3089" w:rsidRPr="00EA3089">
        <w:rPr>
          <w:lang w:val="fr-BE"/>
        </w:rPr>
        <w:t> </w:t>
      </w:r>
      <w:r w:rsidRPr="00EA3089">
        <w:rPr>
          <w:lang w:val="fr-BE"/>
        </w:rPr>
        <w:t>: « L’aut</w:t>
      </w:r>
      <w:r w:rsidR="00430164">
        <w:rPr>
          <w:lang w:val="fr-BE"/>
        </w:rPr>
        <w:t>eur / autrice</w:t>
      </w:r>
      <w:r w:rsidRPr="00EA3089">
        <w:rPr>
          <w:lang w:val="fr-BE"/>
        </w:rPr>
        <w:t xml:space="preserve"> [P. Nom] déclare</w:t>
      </w:r>
      <w:r w:rsidR="006845F5" w:rsidRPr="00EA3089">
        <w:rPr>
          <w:lang w:val="fr-BE"/>
        </w:rPr>
        <w:t xml:space="preserve"> [description de l’</w:t>
      </w:r>
      <w:r w:rsidR="00F83C5A">
        <w:rPr>
          <w:lang w:val="fr-BE"/>
        </w:rPr>
        <w:t>intérêt</w:t>
      </w:r>
      <w:r w:rsidR="006845F5" w:rsidRPr="00EA3089">
        <w:rPr>
          <w:lang w:val="fr-BE"/>
        </w:rPr>
        <w:t>]</w:t>
      </w:r>
      <w:r w:rsidR="00E71DF4" w:rsidRPr="00EA3089">
        <w:rPr>
          <w:lang w:val="fr-BE"/>
        </w:rPr>
        <w:t> ».</w:t>
      </w:r>
    </w:p>
    <w:p w14:paraId="5D3E4809" w14:textId="3EF3081C" w:rsidR="00444B50" w:rsidRPr="00EA3089" w:rsidRDefault="00444B50" w:rsidP="00EA3089">
      <w:pPr>
        <w:pStyle w:val="ListBullets"/>
        <w:rPr>
          <w:lang w:val="fr-BE"/>
        </w:rPr>
      </w:pPr>
      <w:r w:rsidRPr="00EA3089">
        <w:rPr>
          <w:lang w:val="fr-BE"/>
        </w:rPr>
        <w:t>leur absence</w:t>
      </w:r>
      <w:r w:rsidR="00E71DF4" w:rsidRPr="00EA3089">
        <w:rPr>
          <w:lang w:val="fr-BE"/>
        </w:rPr>
        <w:t xml:space="preserve"> d’intérêts</w:t>
      </w:r>
      <w:r w:rsidR="00EA3089" w:rsidRPr="00EA3089">
        <w:rPr>
          <w:lang w:val="fr-BE"/>
        </w:rPr>
        <w:t> </w:t>
      </w:r>
      <w:r w:rsidR="00E71DF4" w:rsidRPr="00EA3089">
        <w:rPr>
          <w:lang w:val="fr-BE"/>
        </w:rPr>
        <w:t>: « L</w:t>
      </w:r>
      <w:r w:rsidR="00430164">
        <w:rPr>
          <w:lang w:val="fr-BE"/>
        </w:rPr>
        <w:t xml:space="preserve">’auteur / autrice </w:t>
      </w:r>
      <w:r w:rsidR="00532C20" w:rsidRPr="00EA3089">
        <w:rPr>
          <w:lang w:val="fr-BE"/>
        </w:rPr>
        <w:t xml:space="preserve">[P. Nom] </w:t>
      </w:r>
      <w:r w:rsidR="006267B0" w:rsidRPr="00EA3089">
        <w:rPr>
          <w:lang w:val="fr-BE"/>
        </w:rPr>
        <w:t>déclare l’absence d’inté</w:t>
      </w:r>
      <w:r w:rsidR="00E2775C" w:rsidRPr="00EA3089">
        <w:rPr>
          <w:lang w:val="fr-BE"/>
        </w:rPr>
        <w:t>rêts susceptibles d’avoir influencé le travail</w:t>
      </w:r>
      <w:r w:rsidR="00EA3089" w:rsidRPr="00EA3089">
        <w:rPr>
          <w:lang w:val="fr-BE"/>
        </w:rPr>
        <w:t xml:space="preserve"> décrit dans le présent article ».</w:t>
      </w:r>
    </w:p>
    <w:p w14:paraId="6A1BCFCF" w14:textId="55A08B7D" w:rsidR="00AF7375" w:rsidRPr="00160841" w:rsidRDefault="00512736" w:rsidP="00AF7375">
      <w:pPr>
        <w:rPr>
          <w:lang w:val="fr-FR"/>
        </w:rPr>
      </w:pPr>
      <w:r>
        <w:t>Une telle déclaration vise à promouvoir</w:t>
      </w:r>
      <w:r w:rsidR="006371EB">
        <w:t xml:space="preserve"> la transparence scientifique </w:t>
      </w:r>
      <w:r w:rsidR="001F6255">
        <w:t xml:space="preserve">auprès des </w:t>
      </w:r>
      <w:r w:rsidR="00B616C2">
        <w:t>éditeurs, des évaluateurs externes</w:t>
      </w:r>
      <w:r w:rsidR="001F6255">
        <w:t xml:space="preserve"> et des lecteurs</w:t>
      </w:r>
      <w:r w:rsidR="00B616C2">
        <w:t xml:space="preserve">. Celle-ci </w:t>
      </w:r>
      <w:r w:rsidR="006371EB">
        <w:t>n’implique pas</w:t>
      </w:r>
      <w:r w:rsidR="00B60CE9">
        <w:t>, en</w:t>
      </w:r>
      <w:r w:rsidR="00F32E61">
        <w:t xml:space="preserve"> elle</w:t>
      </w:r>
      <w:r w:rsidR="00B616C2">
        <w:t xml:space="preserve">-seule, </w:t>
      </w:r>
      <w:r w:rsidR="00B60CE9">
        <w:t>un refus de publication.</w:t>
      </w:r>
      <w:r w:rsidR="00363AAA">
        <w:t xml:space="preserve"> </w:t>
      </w:r>
      <w:r w:rsidR="00363AAA" w:rsidRPr="00363AAA">
        <w:t>Toute omission volontaire ou déclaration inexacte p</w:t>
      </w:r>
      <w:r w:rsidR="00363AAA">
        <w:t>eut</w:t>
      </w:r>
      <w:r w:rsidR="00363AAA" w:rsidRPr="00363AAA">
        <w:t xml:space="preserve"> entraîner</w:t>
      </w:r>
      <w:r w:rsidR="00363AAA">
        <w:t xml:space="preserve"> certaines</w:t>
      </w:r>
      <w:r w:rsidR="00363AAA" w:rsidRPr="00363AAA">
        <w:t xml:space="preserve"> mesures éditoriales</w:t>
      </w:r>
      <w:r w:rsidR="00363AAA">
        <w:t xml:space="preserve"> </w:t>
      </w:r>
      <w:r w:rsidR="00363AAA" w:rsidRPr="00160841">
        <w:rPr>
          <w:lang w:val="fr-FR"/>
        </w:rPr>
        <w:t>exceptionnelles</w:t>
      </w:r>
      <w:r w:rsidR="002035D4" w:rsidRPr="00160841">
        <w:rPr>
          <w:lang w:val="fr-FR"/>
        </w:rPr>
        <w:t>, pouvant aller jusqu’au retrait de l’article sur le site du journal.</w:t>
      </w:r>
    </w:p>
    <w:p w14:paraId="09FB663C" w14:textId="1A97A569" w:rsidR="009335B6" w:rsidRPr="00160841" w:rsidRDefault="00AC2498" w:rsidP="009335B6">
      <w:pPr>
        <w:pStyle w:val="Heading1"/>
        <w:numPr>
          <w:ilvl w:val="0"/>
          <w:numId w:val="0"/>
        </w:numPr>
        <w:ind w:left="284" w:hanging="284"/>
        <w:rPr>
          <w:lang w:val="fr-FR"/>
        </w:rPr>
      </w:pPr>
      <w:r w:rsidRPr="00160841">
        <w:rPr>
          <w:lang w:val="fr-FR"/>
        </w:rPr>
        <w:t>Déclaration d</w:t>
      </w:r>
      <w:r w:rsidR="003845D3" w:rsidRPr="00160841">
        <w:rPr>
          <w:lang w:val="fr-FR"/>
        </w:rPr>
        <w:t xml:space="preserve">es </w:t>
      </w:r>
      <w:r w:rsidRPr="00160841">
        <w:rPr>
          <w:lang w:val="fr-FR"/>
        </w:rPr>
        <w:t>usage</w:t>
      </w:r>
      <w:r w:rsidR="00050583" w:rsidRPr="00160841">
        <w:rPr>
          <w:lang w:val="fr-FR"/>
        </w:rPr>
        <w:t>s</w:t>
      </w:r>
      <w:r w:rsidRPr="00160841">
        <w:rPr>
          <w:lang w:val="fr-FR"/>
        </w:rPr>
        <w:t xml:space="preserve"> </w:t>
      </w:r>
      <w:r w:rsidR="009335B6" w:rsidRPr="00160841">
        <w:rPr>
          <w:lang w:val="fr-FR"/>
        </w:rPr>
        <w:t>d’intelligence artificielle générative</w:t>
      </w:r>
      <w:r w:rsidR="006371EB" w:rsidRPr="00160841">
        <w:rPr>
          <w:lang w:val="fr-FR"/>
        </w:rPr>
        <w:t xml:space="preserve"> (section obligatoire)</w:t>
      </w:r>
    </w:p>
    <w:p w14:paraId="6633C57F" w14:textId="42F6AEEB" w:rsidR="00F3496F" w:rsidRPr="00160841" w:rsidRDefault="00F3496F" w:rsidP="00F3496F">
      <w:pPr>
        <w:rPr>
          <w:lang w:val="fr-FR"/>
        </w:rPr>
      </w:pPr>
      <w:r w:rsidRPr="00160841">
        <w:rPr>
          <w:lang w:val="fr-FR"/>
        </w:rPr>
        <w:t>Les auteurs et autrices sont pri</w:t>
      </w:r>
      <w:r w:rsidRPr="00160841">
        <w:rPr>
          <w:szCs w:val="24"/>
          <w:lang w:val="fr-FR"/>
        </w:rPr>
        <w:t>é·e·</w:t>
      </w:r>
      <w:r w:rsidRPr="00160841">
        <w:rPr>
          <w:lang w:val="fr-FR"/>
        </w:rPr>
        <w:t>s d’explicitement déclarer tout usage d’un outil d’intelligence artificielle générative</w:t>
      </w:r>
      <w:r w:rsidR="00250CC6" w:rsidRPr="00160841">
        <w:rPr>
          <w:lang w:val="fr-FR"/>
        </w:rPr>
        <w:t xml:space="preserve"> (IAg)</w:t>
      </w:r>
      <w:r w:rsidRPr="00160841">
        <w:rPr>
          <w:lang w:val="fr-FR"/>
        </w:rPr>
        <w:t xml:space="preserve"> susceptible d’avoir influencé la conception du travail, la collecte ou l’analyse des données, l’interprétation des résultats ou la rédaction finale de l’article. Si</w:t>
      </w:r>
      <w:r w:rsidR="00286DF0" w:rsidRPr="00160841">
        <w:rPr>
          <w:lang w:val="fr-FR"/>
        </w:rPr>
        <w:t xml:space="preserve"> un</w:t>
      </w:r>
      <w:r w:rsidR="008627F9" w:rsidRPr="00160841">
        <w:rPr>
          <w:lang w:val="fr-FR"/>
        </w:rPr>
        <w:t xml:space="preserve"> </w:t>
      </w:r>
      <w:r w:rsidR="001A54D3" w:rsidRPr="00160841">
        <w:rPr>
          <w:lang w:val="fr-FR"/>
        </w:rPr>
        <w:t xml:space="preserve">ou plusieurs </w:t>
      </w:r>
      <w:r w:rsidR="008627F9" w:rsidRPr="00160841">
        <w:rPr>
          <w:lang w:val="fr-FR"/>
        </w:rPr>
        <w:t>outil</w:t>
      </w:r>
      <w:r w:rsidR="001A54D3" w:rsidRPr="00160841">
        <w:rPr>
          <w:lang w:val="fr-FR"/>
        </w:rPr>
        <w:t>s</w:t>
      </w:r>
      <w:r w:rsidR="008627F9" w:rsidRPr="00160841">
        <w:rPr>
          <w:lang w:val="fr-FR"/>
        </w:rPr>
        <w:t xml:space="preserve"> d’</w:t>
      </w:r>
      <w:r w:rsidR="00250CC6" w:rsidRPr="00160841">
        <w:rPr>
          <w:lang w:val="fr-FR"/>
        </w:rPr>
        <w:t>IAg</w:t>
      </w:r>
      <w:r w:rsidR="008627F9" w:rsidRPr="00160841">
        <w:rPr>
          <w:lang w:val="fr-FR"/>
        </w:rPr>
        <w:t xml:space="preserve"> </w:t>
      </w:r>
      <w:r w:rsidR="001A54D3" w:rsidRPr="00160841">
        <w:rPr>
          <w:lang w:val="fr-FR"/>
        </w:rPr>
        <w:t>ont</w:t>
      </w:r>
      <w:r w:rsidR="008627F9" w:rsidRPr="00160841">
        <w:rPr>
          <w:lang w:val="fr-FR"/>
        </w:rPr>
        <w:t xml:space="preserve"> été exploité</w:t>
      </w:r>
      <w:r w:rsidR="001A54D3" w:rsidRPr="00160841">
        <w:rPr>
          <w:lang w:val="fr-FR"/>
        </w:rPr>
        <w:t>s</w:t>
      </w:r>
      <w:r w:rsidR="00CD5F59" w:rsidRPr="00160841">
        <w:rPr>
          <w:lang w:val="fr-FR"/>
        </w:rPr>
        <w:t xml:space="preserve">, </w:t>
      </w:r>
      <w:r w:rsidRPr="00160841">
        <w:rPr>
          <w:lang w:val="fr-FR"/>
        </w:rPr>
        <w:t>les auteurs et autrices</w:t>
      </w:r>
      <w:r w:rsidR="001A54D3" w:rsidRPr="00160841">
        <w:rPr>
          <w:lang w:val="fr-FR"/>
        </w:rPr>
        <w:t xml:space="preserve"> sont pri</w:t>
      </w:r>
      <w:r w:rsidR="001A54D3" w:rsidRPr="00160841">
        <w:rPr>
          <w:szCs w:val="24"/>
          <w:lang w:val="fr-FR"/>
        </w:rPr>
        <w:t>é·e·</w:t>
      </w:r>
      <w:r w:rsidR="001A54D3" w:rsidRPr="00160841">
        <w:rPr>
          <w:lang w:val="fr-FR"/>
        </w:rPr>
        <w:t>s</w:t>
      </w:r>
      <w:r w:rsidRPr="00160841">
        <w:rPr>
          <w:lang w:val="fr-FR"/>
        </w:rPr>
        <w:t xml:space="preserve"> </w:t>
      </w:r>
      <w:r w:rsidR="001A54D3" w:rsidRPr="00160841">
        <w:rPr>
          <w:lang w:val="fr-FR"/>
        </w:rPr>
        <w:t xml:space="preserve">de </w:t>
      </w:r>
      <w:r w:rsidRPr="00160841">
        <w:rPr>
          <w:lang w:val="fr-FR"/>
        </w:rPr>
        <w:t>déclarer à l’aide des phrases-types suivantes (à insérer dans cette section de l</w:t>
      </w:r>
      <w:r w:rsidR="001A54D3" w:rsidRPr="00160841">
        <w:rPr>
          <w:lang w:val="fr-FR"/>
        </w:rPr>
        <w:t>’</w:t>
      </w:r>
      <w:r w:rsidRPr="00160841">
        <w:rPr>
          <w:lang w:val="fr-FR"/>
        </w:rPr>
        <w:t>article</w:t>
      </w:r>
      <w:r w:rsidR="007D7EEA" w:rsidRPr="00160841">
        <w:rPr>
          <w:lang w:val="fr-FR"/>
        </w:rPr>
        <w:t xml:space="preserve"> en style Normal</w:t>
      </w:r>
      <w:r w:rsidRPr="00160841">
        <w:rPr>
          <w:lang w:val="fr-FR"/>
        </w:rPr>
        <w:t>) :</w:t>
      </w:r>
    </w:p>
    <w:p w14:paraId="48E3A531" w14:textId="2B85DEE9" w:rsidR="001D3A93" w:rsidRPr="00160841" w:rsidRDefault="00E97D6E" w:rsidP="009D605E">
      <w:pPr>
        <w:pStyle w:val="ListBullets"/>
        <w:rPr>
          <w:lang w:val="fr-FR"/>
        </w:rPr>
      </w:pPr>
      <w:r w:rsidRPr="00160841">
        <w:rPr>
          <w:lang w:val="fr-FR"/>
        </w:rPr>
        <w:t>Un usage de</w:t>
      </w:r>
      <w:r w:rsidR="004C122A" w:rsidRPr="00160841">
        <w:rPr>
          <w:lang w:val="fr-FR"/>
        </w:rPr>
        <w:t xml:space="preserve"> conception scientifique</w:t>
      </w:r>
      <w:r w:rsidR="00A975EA" w:rsidRPr="00160841">
        <w:rPr>
          <w:lang w:val="fr-FR"/>
        </w:rPr>
        <w:t xml:space="preserve"> (clarification théorique en amont de l’étude)</w:t>
      </w:r>
      <w:r w:rsidR="000554D7" w:rsidRPr="00160841">
        <w:rPr>
          <w:lang w:val="fr-FR"/>
        </w:rPr>
        <w:t> </w:t>
      </w:r>
      <w:r w:rsidR="00F94683" w:rsidRPr="00160841">
        <w:rPr>
          <w:lang w:val="fr-FR"/>
        </w:rPr>
        <w:t xml:space="preserve">: « L’auteur / autrice </w:t>
      </w:r>
      <w:r w:rsidR="00363877" w:rsidRPr="00160841">
        <w:rPr>
          <w:lang w:val="fr-FR"/>
        </w:rPr>
        <w:t xml:space="preserve">[P. Nom] </w:t>
      </w:r>
      <w:r w:rsidR="00F94683" w:rsidRPr="00160841">
        <w:rPr>
          <w:lang w:val="fr-FR"/>
        </w:rPr>
        <w:t>déclare avoir utilisé</w:t>
      </w:r>
      <w:r w:rsidR="00BB2AFC" w:rsidRPr="00160841">
        <w:rPr>
          <w:lang w:val="fr-FR"/>
        </w:rPr>
        <w:t xml:space="preserve"> [</w:t>
      </w:r>
      <w:r w:rsidR="003A7413" w:rsidRPr="00160841">
        <w:rPr>
          <w:lang w:val="fr-FR"/>
        </w:rPr>
        <w:t xml:space="preserve">nom de l’outil, </w:t>
      </w:r>
      <w:r w:rsidR="0048269A" w:rsidRPr="00160841">
        <w:rPr>
          <w:lang w:val="fr-FR"/>
        </w:rPr>
        <w:t xml:space="preserve">version du </w:t>
      </w:r>
      <w:r w:rsidR="003A7413" w:rsidRPr="00160841">
        <w:rPr>
          <w:lang w:val="fr-FR"/>
        </w:rPr>
        <w:t>modèle</w:t>
      </w:r>
      <w:r w:rsidR="0048269A" w:rsidRPr="00160841">
        <w:rPr>
          <w:lang w:val="fr-FR"/>
        </w:rPr>
        <w:t>] de [nom de l’entreprise]</w:t>
      </w:r>
      <w:r w:rsidR="00053388" w:rsidRPr="00160841">
        <w:rPr>
          <w:lang w:val="fr-FR"/>
        </w:rPr>
        <w:t xml:space="preserve"> </w:t>
      </w:r>
      <w:r w:rsidR="00A975EA" w:rsidRPr="00160841">
        <w:rPr>
          <w:lang w:val="fr-FR"/>
        </w:rPr>
        <w:t>comme aide à la conception scientifique</w:t>
      </w:r>
      <w:r w:rsidR="00DA5E27" w:rsidRPr="00160841">
        <w:rPr>
          <w:lang w:val="fr-FR"/>
        </w:rPr>
        <w:t xml:space="preserve"> </w:t>
      </w:r>
      <w:r w:rsidR="005D223A" w:rsidRPr="00160841">
        <w:rPr>
          <w:lang w:val="fr-FR"/>
        </w:rPr>
        <w:t>concernant</w:t>
      </w:r>
      <w:r w:rsidR="00DC2924" w:rsidRPr="00160841">
        <w:rPr>
          <w:lang w:val="fr-FR"/>
        </w:rPr>
        <w:t xml:space="preserve"> </w:t>
      </w:r>
      <w:r w:rsidR="00922695" w:rsidRPr="00160841">
        <w:rPr>
          <w:lang w:val="fr-FR"/>
        </w:rPr>
        <w:t>[</w:t>
      </w:r>
      <w:r w:rsidR="00387518" w:rsidRPr="00160841">
        <w:rPr>
          <w:lang w:val="fr-FR"/>
        </w:rPr>
        <w:t xml:space="preserve">protocole / </w:t>
      </w:r>
      <w:r w:rsidR="009E3360" w:rsidRPr="00160841">
        <w:rPr>
          <w:lang w:val="fr-FR"/>
        </w:rPr>
        <w:t xml:space="preserve">question de recherche / </w:t>
      </w:r>
      <w:r w:rsidR="00387518" w:rsidRPr="00160841">
        <w:rPr>
          <w:lang w:val="fr-FR"/>
        </w:rPr>
        <w:t>hypothèse de recherche / axe de recherche / cadre théorique / outil méthodologique employé</w:t>
      </w:r>
      <w:r w:rsidR="006C7286" w:rsidRPr="00160841">
        <w:rPr>
          <w:lang w:val="fr-FR"/>
        </w:rPr>
        <w:t xml:space="preserve"> / autre</w:t>
      </w:r>
      <w:r w:rsidR="00922695" w:rsidRPr="00160841">
        <w:rPr>
          <w:lang w:val="fr-FR"/>
        </w:rPr>
        <w:t>]</w:t>
      </w:r>
      <w:r w:rsidR="00680A13" w:rsidRPr="00160841">
        <w:rPr>
          <w:lang w:val="fr-FR"/>
        </w:rPr>
        <w:t> »</w:t>
      </w:r>
      <w:r w:rsidR="004A0A9D" w:rsidRPr="00160841">
        <w:rPr>
          <w:lang w:val="fr-FR"/>
        </w:rPr>
        <w:t>.</w:t>
      </w:r>
    </w:p>
    <w:p w14:paraId="0E8CDE35" w14:textId="626929ED" w:rsidR="00C75A16" w:rsidRPr="00160841" w:rsidRDefault="000C4569" w:rsidP="009D605E">
      <w:pPr>
        <w:pStyle w:val="ListBullets"/>
        <w:rPr>
          <w:lang w:val="fr-FR"/>
        </w:rPr>
      </w:pPr>
      <w:r w:rsidRPr="00160841">
        <w:rPr>
          <w:lang w:val="fr-FR"/>
        </w:rPr>
        <w:t>U</w:t>
      </w:r>
      <w:r w:rsidR="00C75A16" w:rsidRPr="00160841">
        <w:rPr>
          <w:lang w:val="fr-FR"/>
        </w:rPr>
        <w:t>n</w:t>
      </w:r>
      <w:r w:rsidR="00E97D6E" w:rsidRPr="00160841">
        <w:rPr>
          <w:lang w:val="fr-FR"/>
        </w:rPr>
        <w:t xml:space="preserve"> usage de</w:t>
      </w:r>
      <w:r w:rsidR="00CE2AD0" w:rsidRPr="00160841">
        <w:rPr>
          <w:lang w:val="fr-FR"/>
        </w:rPr>
        <w:t xml:space="preserve"> génération</w:t>
      </w:r>
      <w:r w:rsidR="00CE66AE" w:rsidRPr="00160841">
        <w:rPr>
          <w:lang w:val="fr-FR"/>
        </w:rPr>
        <w:t xml:space="preserve"> de</w:t>
      </w:r>
      <w:r w:rsidR="002D3109" w:rsidRPr="00160841">
        <w:rPr>
          <w:lang w:val="fr-FR"/>
        </w:rPr>
        <w:t xml:space="preserve"> données</w:t>
      </w:r>
      <w:r w:rsidR="000554D7" w:rsidRPr="00160841">
        <w:rPr>
          <w:lang w:val="fr-FR"/>
        </w:rPr>
        <w:t> </w:t>
      </w:r>
      <w:r w:rsidR="00685790" w:rsidRPr="00160841">
        <w:rPr>
          <w:lang w:val="fr-FR"/>
        </w:rPr>
        <w:t xml:space="preserve">: « L’auteur / autrice </w:t>
      </w:r>
      <w:r w:rsidR="00363877" w:rsidRPr="00160841">
        <w:rPr>
          <w:lang w:val="fr-FR"/>
        </w:rPr>
        <w:t xml:space="preserve">[P. Nom] </w:t>
      </w:r>
      <w:r w:rsidR="00685790" w:rsidRPr="00160841">
        <w:rPr>
          <w:lang w:val="fr-FR"/>
        </w:rPr>
        <w:t>déclare avoir utilisé [nom de l’outil, version du modèle] de [nom de l’entreprise de développement] à des fins de</w:t>
      </w:r>
      <w:r w:rsidR="006638BC" w:rsidRPr="00160841">
        <w:rPr>
          <w:lang w:val="fr-FR"/>
        </w:rPr>
        <w:t xml:space="preserve"> génération</w:t>
      </w:r>
      <w:r w:rsidR="00680A13" w:rsidRPr="00160841">
        <w:rPr>
          <w:lang w:val="fr-FR"/>
        </w:rPr>
        <w:t xml:space="preserve"> </w:t>
      </w:r>
      <w:r w:rsidR="001605E1" w:rsidRPr="00160841">
        <w:rPr>
          <w:lang w:val="fr-FR"/>
        </w:rPr>
        <w:t xml:space="preserve">de données </w:t>
      </w:r>
      <w:r w:rsidR="00680A13" w:rsidRPr="00160841">
        <w:rPr>
          <w:lang w:val="fr-FR"/>
        </w:rPr>
        <w:t>concernant [</w:t>
      </w:r>
      <w:r w:rsidR="0023231B" w:rsidRPr="00160841">
        <w:rPr>
          <w:lang w:val="fr-FR"/>
        </w:rPr>
        <w:t>donnée brut</w:t>
      </w:r>
      <w:r w:rsidR="00D154BC" w:rsidRPr="00160841">
        <w:rPr>
          <w:lang w:val="fr-FR"/>
        </w:rPr>
        <w:t>e</w:t>
      </w:r>
      <w:r w:rsidR="0023231B" w:rsidRPr="00160841">
        <w:rPr>
          <w:lang w:val="fr-FR"/>
        </w:rPr>
        <w:t xml:space="preserve"> / </w:t>
      </w:r>
      <w:r w:rsidR="00CE66AE" w:rsidRPr="00160841">
        <w:rPr>
          <w:lang w:val="fr-FR"/>
        </w:rPr>
        <w:t xml:space="preserve">résultat / </w:t>
      </w:r>
      <w:r w:rsidR="00680A13" w:rsidRPr="00160841">
        <w:rPr>
          <w:lang w:val="fr-FR"/>
        </w:rPr>
        <w:t>figure</w:t>
      </w:r>
      <w:r w:rsidR="00412F71" w:rsidRPr="00160841">
        <w:rPr>
          <w:lang w:val="fr-FR"/>
        </w:rPr>
        <w:t xml:space="preserve"> / </w:t>
      </w:r>
      <w:r w:rsidR="00680A13" w:rsidRPr="00160841">
        <w:rPr>
          <w:lang w:val="fr-FR"/>
        </w:rPr>
        <w:t>tableau</w:t>
      </w:r>
      <w:r w:rsidR="00412F71" w:rsidRPr="00160841">
        <w:rPr>
          <w:lang w:val="fr-FR"/>
        </w:rPr>
        <w:t xml:space="preserve"> / </w:t>
      </w:r>
      <w:r w:rsidR="00680A13" w:rsidRPr="00160841">
        <w:rPr>
          <w:lang w:val="fr-FR"/>
        </w:rPr>
        <w:t>équation</w:t>
      </w:r>
      <w:r w:rsidR="0023231B" w:rsidRPr="00160841">
        <w:rPr>
          <w:lang w:val="fr-FR"/>
        </w:rPr>
        <w:t xml:space="preserve"> / autre</w:t>
      </w:r>
      <w:r w:rsidR="00412F71" w:rsidRPr="00160841">
        <w:rPr>
          <w:lang w:val="fr-FR"/>
        </w:rPr>
        <w:t>]</w:t>
      </w:r>
      <w:r w:rsidR="00AE0B6A" w:rsidRPr="00160841">
        <w:rPr>
          <w:lang w:val="fr-FR"/>
        </w:rPr>
        <w:t> ».</w:t>
      </w:r>
    </w:p>
    <w:p w14:paraId="6B455918" w14:textId="225E8436" w:rsidR="00F473B3" w:rsidRPr="00160841" w:rsidRDefault="002D3109" w:rsidP="009D605E">
      <w:pPr>
        <w:pStyle w:val="ListBullets"/>
        <w:rPr>
          <w:lang w:val="fr-FR"/>
        </w:rPr>
      </w:pPr>
      <w:r w:rsidRPr="00160841">
        <w:rPr>
          <w:lang w:val="fr-FR"/>
        </w:rPr>
        <w:t>Un</w:t>
      </w:r>
      <w:r w:rsidR="00E97D6E" w:rsidRPr="00160841">
        <w:rPr>
          <w:lang w:val="fr-FR"/>
        </w:rPr>
        <w:t xml:space="preserve"> usage d</w:t>
      </w:r>
      <w:r w:rsidR="002A5F10" w:rsidRPr="00160841">
        <w:rPr>
          <w:lang w:val="fr-FR"/>
        </w:rPr>
        <w:t>’exploitation</w:t>
      </w:r>
      <w:r w:rsidRPr="00160841">
        <w:rPr>
          <w:lang w:val="fr-FR"/>
        </w:rPr>
        <w:t xml:space="preserve"> de données</w:t>
      </w:r>
      <w:r w:rsidR="001605E1" w:rsidRPr="00160841">
        <w:rPr>
          <w:lang w:val="fr-FR"/>
        </w:rPr>
        <w:t xml:space="preserve"> : « L’auteur / autrice </w:t>
      </w:r>
      <w:r w:rsidR="00363877" w:rsidRPr="00160841">
        <w:rPr>
          <w:lang w:val="fr-FR"/>
        </w:rPr>
        <w:t xml:space="preserve">[P. Nom] </w:t>
      </w:r>
      <w:r w:rsidR="001605E1" w:rsidRPr="00160841">
        <w:rPr>
          <w:lang w:val="fr-FR"/>
        </w:rPr>
        <w:t xml:space="preserve">déclare avoir utilisé [nom de l’outil, version du modèle] de [nom de l’entreprise de développement] à des fins </w:t>
      </w:r>
      <w:r w:rsidR="002A5F10" w:rsidRPr="00160841">
        <w:rPr>
          <w:lang w:val="fr-FR"/>
        </w:rPr>
        <w:t>d’exploitation de données concernant [</w:t>
      </w:r>
      <w:r w:rsidR="008E48F6" w:rsidRPr="00160841">
        <w:rPr>
          <w:lang w:val="fr-FR"/>
        </w:rPr>
        <w:t xml:space="preserve">analyse / traitement / interprétation / </w:t>
      </w:r>
      <w:r w:rsidR="00BC42C7" w:rsidRPr="00160841">
        <w:rPr>
          <w:lang w:val="fr-FR"/>
        </w:rPr>
        <w:t xml:space="preserve">transformation / </w:t>
      </w:r>
      <w:r w:rsidR="008E48F6" w:rsidRPr="00160841">
        <w:rPr>
          <w:lang w:val="fr-FR"/>
        </w:rPr>
        <w:t>autre] ».</w:t>
      </w:r>
    </w:p>
    <w:p w14:paraId="07302C81" w14:textId="76E94D21" w:rsidR="00AE0B6A" w:rsidRPr="00160841" w:rsidRDefault="008D1571" w:rsidP="009D605E">
      <w:pPr>
        <w:pStyle w:val="ListBullets"/>
        <w:rPr>
          <w:lang w:val="fr-FR"/>
        </w:rPr>
      </w:pPr>
      <w:r w:rsidRPr="00160841">
        <w:rPr>
          <w:lang w:val="fr-FR"/>
        </w:rPr>
        <w:t>Un</w:t>
      </w:r>
      <w:r w:rsidR="00E97D6E" w:rsidRPr="00160841">
        <w:rPr>
          <w:lang w:val="fr-FR"/>
        </w:rPr>
        <w:t xml:space="preserve"> usage</w:t>
      </w:r>
      <w:r w:rsidR="00FA360A" w:rsidRPr="00160841">
        <w:rPr>
          <w:lang w:val="fr-FR"/>
        </w:rPr>
        <w:t xml:space="preserve"> </w:t>
      </w:r>
      <w:r w:rsidR="000554D7" w:rsidRPr="00160841">
        <w:rPr>
          <w:lang w:val="fr-FR"/>
        </w:rPr>
        <w:t>de rédaction de l’article </w:t>
      </w:r>
      <w:r w:rsidR="000352B4" w:rsidRPr="00160841">
        <w:rPr>
          <w:lang w:val="fr-FR"/>
        </w:rPr>
        <w:t xml:space="preserve">: </w:t>
      </w:r>
      <w:r w:rsidR="009E13FA" w:rsidRPr="00160841">
        <w:rPr>
          <w:lang w:val="fr-FR"/>
        </w:rPr>
        <w:t xml:space="preserve">« L’auteur / autrice </w:t>
      </w:r>
      <w:r w:rsidR="00363877" w:rsidRPr="00160841">
        <w:rPr>
          <w:lang w:val="fr-FR"/>
        </w:rPr>
        <w:t xml:space="preserve">[P. Nom] </w:t>
      </w:r>
      <w:r w:rsidR="009E13FA" w:rsidRPr="00160841">
        <w:rPr>
          <w:lang w:val="fr-FR"/>
        </w:rPr>
        <w:t>déclare avoir utilisé [nom de l’outil, version du modèle] de [nom de l’entreprise de</w:t>
      </w:r>
      <w:r w:rsidR="001E041A" w:rsidRPr="00160841">
        <w:rPr>
          <w:lang w:val="fr-FR"/>
        </w:rPr>
        <w:t xml:space="preserve"> développement] à des fins de rédaction concernant [</w:t>
      </w:r>
      <w:r w:rsidR="00FA360A" w:rsidRPr="00160841">
        <w:rPr>
          <w:lang w:val="fr-FR"/>
        </w:rPr>
        <w:t>structuration</w:t>
      </w:r>
      <w:r w:rsidR="0081026D" w:rsidRPr="00160841">
        <w:rPr>
          <w:lang w:val="fr-FR"/>
        </w:rPr>
        <w:t xml:space="preserve"> / </w:t>
      </w:r>
      <w:r w:rsidR="002B5E24" w:rsidRPr="00160841">
        <w:rPr>
          <w:lang w:val="fr-FR"/>
        </w:rPr>
        <w:t xml:space="preserve">reformulation / </w:t>
      </w:r>
      <w:r w:rsidR="00160841" w:rsidRPr="00160841">
        <w:rPr>
          <w:lang w:val="fr-FR"/>
        </w:rPr>
        <w:t>synthèse</w:t>
      </w:r>
      <w:r w:rsidR="00F96296" w:rsidRPr="00160841">
        <w:rPr>
          <w:lang w:val="fr-FR"/>
        </w:rPr>
        <w:t xml:space="preserve"> / correction</w:t>
      </w:r>
      <w:r w:rsidR="00764F61" w:rsidRPr="00160841">
        <w:rPr>
          <w:lang w:val="fr-FR"/>
        </w:rPr>
        <w:t xml:space="preserve"> / traduction / </w:t>
      </w:r>
      <w:r w:rsidR="009B07D9" w:rsidRPr="00160841">
        <w:rPr>
          <w:lang w:val="fr-FR"/>
        </w:rPr>
        <w:t xml:space="preserve">exemplification / </w:t>
      </w:r>
      <w:r w:rsidR="00764F61" w:rsidRPr="00160841">
        <w:rPr>
          <w:lang w:val="fr-FR"/>
        </w:rPr>
        <w:t>autre</w:t>
      </w:r>
      <w:r w:rsidR="00BD52BD" w:rsidRPr="00160841">
        <w:rPr>
          <w:lang w:val="fr-FR"/>
        </w:rPr>
        <w:t>] ».</w:t>
      </w:r>
    </w:p>
    <w:p w14:paraId="519CAA79" w14:textId="37E5BB9D" w:rsidR="00FD4304" w:rsidRPr="00160841" w:rsidRDefault="00FD4304" w:rsidP="009D605E">
      <w:pPr>
        <w:pStyle w:val="ListBullets"/>
        <w:rPr>
          <w:lang w:val="fr-FR"/>
        </w:rPr>
      </w:pPr>
      <w:r w:rsidRPr="00160841">
        <w:rPr>
          <w:lang w:val="fr-FR"/>
        </w:rPr>
        <w:lastRenderedPageBreak/>
        <w:t>Un usage</w:t>
      </w:r>
      <w:r w:rsidR="00276930" w:rsidRPr="00160841">
        <w:rPr>
          <w:lang w:val="fr-FR"/>
        </w:rPr>
        <w:t xml:space="preserve"> de recherche </w:t>
      </w:r>
      <w:r w:rsidR="000554D7" w:rsidRPr="00160841">
        <w:rPr>
          <w:lang w:val="fr-FR"/>
        </w:rPr>
        <w:t>bibliographique </w:t>
      </w:r>
      <w:r w:rsidR="00245236" w:rsidRPr="00160841">
        <w:rPr>
          <w:lang w:val="fr-FR"/>
        </w:rPr>
        <w:t>:</w:t>
      </w:r>
      <w:r w:rsidR="000554D7" w:rsidRPr="00160841">
        <w:rPr>
          <w:lang w:val="fr-FR"/>
        </w:rPr>
        <w:t xml:space="preserve"> « L’auteur / autrice [P. Nom] déclare avoir utilisé [nom de l’outil, version du modèle] de [nom de l’entreprise de développement] à des fins de recherche bibliographique</w:t>
      </w:r>
      <w:r w:rsidR="00C52D82" w:rsidRPr="00160841">
        <w:rPr>
          <w:lang w:val="fr-FR"/>
        </w:rPr>
        <w:t xml:space="preserve"> concernant [</w:t>
      </w:r>
      <w:r w:rsidR="00F001A1" w:rsidRPr="00160841">
        <w:rPr>
          <w:lang w:val="fr-FR"/>
        </w:rPr>
        <w:t>synthèse d’état de l’art</w:t>
      </w:r>
      <w:r w:rsidR="00DB692D" w:rsidRPr="00160841">
        <w:rPr>
          <w:lang w:val="fr-FR"/>
        </w:rPr>
        <w:t xml:space="preserve"> /</w:t>
      </w:r>
      <w:r w:rsidR="00C87AC0" w:rsidRPr="00160841">
        <w:rPr>
          <w:lang w:val="fr-FR"/>
        </w:rPr>
        <w:t xml:space="preserve"> recherche d</w:t>
      </w:r>
      <w:r w:rsidR="009B07D9" w:rsidRPr="00160841">
        <w:rPr>
          <w:lang w:val="fr-FR"/>
        </w:rPr>
        <w:t>e référence</w:t>
      </w:r>
      <w:r w:rsidR="00276930" w:rsidRPr="00160841">
        <w:rPr>
          <w:lang w:val="fr-FR"/>
        </w:rPr>
        <w:t>s</w:t>
      </w:r>
      <w:r w:rsidR="009B07D9" w:rsidRPr="00160841">
        <w:rPr>
          <w:lang w:val="fr-FR"/>
        </w:rPr>
        <w:t xml:space="preserve"> ciblées</w:t>
      </w:r>
      <w:r w:rsidR="00F001A1" w:rsidRPr="00160841">
        <w:rPr>
          <w:lang w:val="fr-FR"/>
        </w:rPr>
        <w:t xml:space="preserve"> / </w:t>
      </w:r>
      <w:r w:rsidR="00D1297B" w:rsidRPr="00160841">
        <w:rPr>
          <w:lang w:val="fr-FR"/>
        </w:rPr>
        <w:t>analyse</w:t>
      </w:r>
      <w:r w:rsidR="00F001A1" w:rsidRPr="00160841">
        <w:rPr>
          <w:lang w:val="fr-FR"/>
        </w:rPr>
        <w:t xml:space="preserve"> d’une référence ciblée</w:t>
      </w:r>
      <w:r w:rsidR="00151351" w:rsidRPr="00160841">
        <w:rPr>
          <w:lang w:val="fr-FR"/>
        </w:rPr>
        <w:t xml:space="preserve"> /</w:t>
      </w:r>
      <w:r w:rsidR="00D1297B" w:rsidRPr="00160841">
        <w:rPr>
          <w:lang w:val="fr-FR"/>
        </w:rPr>
        <w:t xml:space="preserve"> </w:t>
      </w:r>
      <w:r w:rsidR="007F7B54" w:rsidRPr="00160841">
        <w:rPr>
          <w:lang w:val="fr-FR"/>
        </w:rPr>
        <w:t>autre] ».</w:t>
      </w:r>
    </w:p>
    <w:p w14:paraId="74C2BD33" w14:textId="3DA19423" w:rsidR="00FD2D18" w:rsidRPr="00160841" w:rsidRDefault="00FD2D18" w:rsidP="009D605E">
      <w:pPr>
        <w:pStyle w:val="ListBullets"/>
        <w:rPr>
          <w:lang w:val="fr-FR"/>
        </w:rPr>
      </w:pPr>
      <w:r w:rsidRPr="00160841">
        <w:rPr>
          <w:lang w:val="fr-FR"/>
        </w:rPr>
        <w:t>Un</w:t>
      </w:r>
      <w:r w:rsidR="00996922" w:rsidRPr="00160841">
        <w:rPr>
          <w:lang w:val="fr-FR"/>
        </w:rPr>
        <w:t>e absence d’usage de l’IAg : «</w:t>
      </w:r>
      <w:r w:rsidR="007F7B54" w:rsidRPr="00160841">
        <w:rPr>
          <w:lang w:val="fr-FR"/>
        </w:rPr>
        <w:t xml:space="preserve"> L’auteur / autrice [P. Nom] déclare l’absence d’usage d’outils basés sur l’</w:t>
      </w:r>
      <w:r w:rsidR="009D605E" w:rsidRPr="00160841">
        <w:rPr>
          <w:lang w:val="fr-FR"/>
        </w:rPr>
        <w:t>intelligence artificielle générative susceptibles d’avoir influencé le travail décrit dans le présent article ».</w:t>
      </w:r>
    </w:p>
    <w:p w14:paraId="4DEE5BBD" w14:textId="1CB165E5" w:rsidR="00B60CE9" w:rsidRPr="00B60CE9" w:rsidRDefault="00C71D89" w:rsidP="00C71D89">
      <w:r w:rsidRPr="00160841">
        <w:rPr>
          <w:lang w:val="fr-FR"/>
        </w:rPr>
        <w:t>Une telle déclaration vise à promouvoir la transparence scientifique auprès des éditeurs, des évaluateurs externes et des lecteurs. Celle-ci n’implique</w:t>
      </w:r>
      <w:r w:rsidRPr="00C71D89">
        <w:t xml:space="preserve"> pas, en elle-seule, un refus de publication. Toute omission volontaire ou déclaration inexacte peut entraîner certaines mesures éditoriales exceptionnelles, pouvant aller jusqu’au retrait de l’article sur le site du journal.</w:t>
      </w:r>
    </w:p>
    <w:p w14:paraId="29D8A6D5" w14:textId="52E9ACB7" w:rsidR="0000300B" w:rsidRDefault="0000300B" w:rsidP="0000300B">
      <w:pPr>
        <w:pStyle w:val="Heading1"/>
        <w:numPr>
          <w:ilvl w:val="0"/>
          <w:numId w:val="0"/>
        </w:numPr>
        <w:ind w:left="284" w:hanging="284"/>
      </w:pPr>
      <w:r>
        <w:t>Remerciements</w:t>
      </w:r>
      <w:r w:rsidR="006371EB">
        <w:t xml:space="preserve"> (section facultative)</w:t>
      </w:r>
    </w:p>
    <w:p w14:paraId="697D1AC9" w14:textId="0120A049" w:rsidR="00403A00" w:rsidRDefault="00403A00" w:rsidP="00DA48C2">
      <w:r>
        <w:t xml:space="preserve">Les auteurs et autrices </w:t>
      </w:r>
      <w:r w:rsidR="006611C9">
        <w:t>sont invité</w:t>
      </w:r>
      <w:r w:rsidR="006611C9" w:rsidRPr="007E12E8">
        <w:t>·</w:t>
      </w:r>
      <w:r w:rsidR="006611C9">
        <w:t>e</w:t>
      </w:r>
      <w:r w:rsidR="006611C9" w:rsidRPr="007E12E8">
        <w:t>·</w:t>
      </w:r>
      <w:r w:rsidR="006611C9">
        <w:t>s à</w:t>
      </w:r>
      <w:r>
        <w:t xml:space="preserve"> remercier</w:t>
      </w:r>
      <w:r w:rsidR="00DA48C2">
        <w:t xml:space="preserve"> (style Normal) </w:t>
      </w:r>
      <w:r>
        <w:t>les éventuels intervenants</w:t>
      </w:r>
      <w:r w:rsidR="001D3A93">
        <w:t xml:space="preserve"> </w:t>
      </w:r>
      <w:r>
        <w:t xml:space="preserve">ayant </w:t>
      </w:r>
      <w:r w:rsidR="00EE62B3">
        <w:t>contribué</w:t>
      </w:r>
      <w:r w:rsidR="00C71D89">
        <w:t>s</w:t>
      </w:r>
      <w:r w:rsidR="001D3A93">
        <w:t>,</w:t>
      </w:r>
      <w:r w:rsidR="00261C11">
        <w:t xml:space="preserve"> de manière indirecte</w:t>
      </w:r>
      <w:r w:rsidR="001D3A93">
        <w:t>,</w:t>
      </w:r>
      <w:r w:rsidR="00261C11">
        <w:t xml:space="preserve"> </w:t>
      </w:r>
      <w:r w:rsidR="001D3A93">
        <w:t>au</w:t>
      </w:r>
      <w:r w:rsidR="00261C11">
        <w:t xml:space="preserve"> travail présenté dans l’article.</w:t>
      </w:r>
    </w:p>
    <w:p w14:paraId="665B274C" w14:textId="752A7210" w:rsidR="00403A00" w:rsidRDefault="00403A00" w:rsidP="00403A00">
      <w:pPr>
        <w:pStyle w:val="Heading1"/>
        <w:numPr>
          <w:ilvl w:val="0"/>
          <w:numId w:val="0"/>
        </w:numPr>
        <w:ind w:left="284" w:hanging="284"/>
      </w:pPr>
      <w:r>
        <w:t>Bibliographie</w:t>
      </w:r>
      <w:r w:rsidR="006371EB">
        <w:t xml:space="preserve"> (section obligatoire)</w:t>
      </w:r>
    </w:p>
    <w:p w14:paraId="0DBF81FE" w14:textId="19B872C4" w:rsidR="00926053" w:rsidRPr="00926053" w:rsidRDefault="00926053" w:rsidP="00745912">
      <w:r w:rsidRPr="00926053">
        <w:t xml:space="preserve">L’ensemble des références sont formatées suivant le style associé (style </w:t>
      </w:r>
      <w:r w:rsidR="001C2B27">
        <w:t>B</w:t>
      </w:r>
      <w:r w:rsidRPr="00926053">
        <w:t>ibliograph</w:t>
      </w:r>
      <w:r w:rsidR="003465F2">
        <w:t>y</w:t>
      </w:r>
      <w:r w:rsidR="00190826">
        <w:t xml:space="preserve">) </w:t>
      </w:r>
      <w:r w:rsidRPr="00926053">
        <w:t xml:space="preserve">qui assure un retrait en seconde ligne et </w:t>
      </w:r>
      <w:r w:rsidR="00721561">
        <w:t xml:space="preserve">un </w:t>
      </w:r>
      <w:r w:rsidRPr="00926053">
        <w:t xml:space="preserve">espace </w:t>
      </w:r>
      <w:r w:rsidR="00721561">
        <w:t xml:space="preserve">fixé </w:t>
      </w:r>
      <w:r w:rsidRPr="00926053">
        <w:t>entr</w:t>
      </w:r>
      <w:r w:rsidR="00721561">
        <w:t>e chaque référence</w:t>
      </w:r>
      <w:r w:rsidRPr="00926053">
        <w:t>.</w:t>
      </w:r>
      <w:r w:rsidR="00190826">
        <w:t xml:space="preserve"> Certaines </w:t>
      </w:r>
      <w:r w:rsidR="00190826" w:rsidRPr="00926053">
        <w:t>éventuelles parties en italiqu</w:t>
      </w:r>
      <w:r w:rsidR="00190826">
        <w:t xml:space="preserve">e </w:t>
      </w:r>
      <w:r w:rsidR="003465F2">
        <w:t xml:space="preserve">sont </w:t>
      </w:r>
      <w:r w:rsidR="00190826">
        <w:t>à insérer manuellement</w:t>
      </w:r>
      <w:r w:rsidR="003465F2">
        <w:t>.</w:t>
      </w:r>
      <w:r w:rsidR="00531816">
        <w:t xml:space="preserve"> </w:t>
      </w:r>
      <w:r w:rsidR="00745912" w:rsidRPr="00926053">
        <w:t>Pour plus</w:t>
      </w:r>
      <w:r w:rsidR="00745912">
        <w:t xml:space="preserve"> d’uniformité</w:t>
      </w:r>
      <w:r w:rsidR="00745912" w:rsidRPr="00926053">
        <w:t>,</w:t>
      </w:r>
      <w:r w:rsidR="00745912">
        <w:t xml:space="preserve"> les auteurs et autrices sont vivement encouragé</w:t>
      </w:r>
      <w:r w:rsidR="00745912" w:rsidRPr="007E12E8">
        <w:rPr>
          <w:szCs w:val="24"/>
        </w:rPr>
        <w:t>·</w:t>
      </w:r>
      <w:r w:rsidR="00745912">
        <w:rPr>
          <w:szCs w:val="24"/>
        </w:rPr>
        <w:t>e</w:t>
      </w:r>
      <w:r w:rsidR="00745912" w:rsidRPr="007E12E8">
        <w:rPr>
          <w:szCs w:val="24"/>
        </w:rPr>
        <w:t>·</w:t>
      </w:r>
      <w:r w:rsidR="00745912">
        <w:t xml:space="preserve">s à utiliser </w:t>
      </w:r>
      <w:r w:rsidR="00745912" w:rsidRPr="00926053">
        <w:t>un logiciel tiers de traitement bibliographique (e.g. Endnote, Zotero, Mendeley).</w:t>
      </w:r>
    </w:p>
    <w:p w14:paraId="06EAA28D" w14:textId="416DFF7B" w:rsidR="00926053" w:rsidRPr="00926053" w:rsidRDefault="00926053" w:rsidP="00926053">
      <w:r w:rsidRPr="00926053">
        <w:t>Le format de la bibliographie respecte les normes APA</w:t>
      </w:r>
      <w:r w:rsidR="00524F66">
        <w:t> </w:t>
      </w:r>
      <w:r w:rsidRPr="00926053">
        <w:t xml:space="preserve">7. Conformément à ces normes, </w:t>
      </w:r>
      <w:r w:rsidR="00524F66">
        <w:t xml:space="preserve">la </w:t>
      </w:r>
      <w:r w:rsidR="005B730B">
        <w:t>bibliographie</w:t>
      </w:r>
      <w:r w:rsidR="009908CF">
        <w:t xml:space="preserve"> reprend </w:t>
      </w:r>
      <w:r w:rsidR="004B224B">
        <w:t>sous forme de référence</w:t>
      </w:r>
      <w:r w:rsidR="005209D3">
        <w:t xml:space="preserve"> </w:t>
      </w:r>
      <w:r w:rsidR="009908CF">
        <w:t>l’ensemble</w:t>
      </w:r>
      <w:r w:rsidRPr="00926053">
        <w:t xml:space="preserve"> les</w:t>
      </w:r>
      <w:r w:rsidR="005209D3">
        <w:t xml:space="preserve"> sources</w:t>
      </w:r>
      <w:r w:rsidR="009908CF">
        <w:t xml:space="preserve"> explicitement mobilisées </w:t>
      </w:r>
      <w:r w:rsidRPr="00926053">
        <w:t>dans l</w:t>
      </w:r>
      <w:r w:rsidR="009908CF">
        <w:t>’article</w:t>
      </w:r>
      <w:r w:rsidRPr="00926053">
        <w:t>.</w:t>
      </w:r>
      <w:r w:rsidR="005209D3">
        <w:t xml:space="preserve"> Les références</w:t>
      </w:r>
      <w:r w:rsidRPr="00926053">
        <w:t xml:space="preserve"> sont </w:t>
      </w:r>
      <w:r w:rsidR="005209D3">
        <w:t>classées</w:t>
      </w:r>
      <w:r w:rsidRPr="00926053">
        <w:t xml:space="preserve"> par ordre alphabétique.</w:t>
      </w:r>
      <w:r w:rsidR="007D5950">
        <w:t xml:space="preserve"> </w:t>
      </w:r>
      <w:r w:rsidRPr="00926053">
        <w:t>Les catégories suivantes sont données à titre illustratif</w:t>
      </w:r>
      <w:r w:rsidR="007D5950">
        <w:t xml:space="preserve"> et </w:t>
      </w:r>
      <w:r w:rsidRPr="00926053">
        <w:t xml:space="preserve">permettent </w:t>
      </w:r>
      <w:r w:rsidR="007D5950">
        <w:t>d’apprécier</w:t>
      </w:r>
      <w:r w:rsidRPr="00926053">
        <w:t xml:space="preserve"> les nuances</w:t>
      </w:r>
      <w:r w:rsidR="005209D3">
        <w:t xml:space="preserve"> de référencement </w:t>
      </w:r>
      <w:r w:rsidR="00F72019">
        <w:t xml:space="preserve">à respecter pour </w:t>
      </w:r>
      <w:r w:rsidRPr="00926053">
        <w:t>les divers types de</w:t>
      </w:r>
      <w:r w:rsidR="00745912">
        <w:t xml:space="preserve"> sources</w:t>
      </w:r>
      <w:r w:rsidR="00F72019">
        <w:t xml:space="preserve"> mobilisables</w:t>
      </w:r>
      <w:r w:rsidR="00745912">
        <w:t>.</w:t>
      </w:r>
      <w:r w:rsidR="007D5950">
        <w:t xml:space="preserve"> </w:t>
      </w:r>
      <w:r w:rsidRPr="00926053">
        <w:t xml:space="preserve">Pour </w:t>
      </w:r>
      <w:r w:rsidR="0031587A">
        <w:t>plus d’informations</w:t>
      </w:r>
      <w:r w:rsidRPr="00926053">
        <w:t xml:space="preserve">, </w:t>
      </w:r>
      <w:r w:rsidR="00CE5251">
        <w:t xml:space="preserve">les auteurs et autrices sont </w:t>
      </w:r>
      <w:r w:rsidR="00CE5251">
        <w:rPr>
          <w:szCs w:val="24"/>
        </w:rPr>
        <w:t>encouragé</w:t>
      </w:r>
      <w:r w:rsidR="00CE5251" w:rsidRPr="007E12E8">
        <w:rPr>
          <w:szCs w:val="24"/>
        </w:rPr>
        <w:t>·</w:t>
      </w:r>
      <w:r w:rsidR="00CE5251">
        <w:rPr>
          <w:szCs w:val="24"/>
        </w:rPr>
        <w:t>e</w:t>
      </w:r>
      <w:r w:rsidR="00CE5251" w:rsidRPr="007E12E8">
        <w:rPr>
          <w:szCs w:val="24"/>
        </w:rPr>
        <w:t>·</w:t>
      </w:r>
      <w:r w:rsidR="00CE5251">
        <w:t xml:space="preserve">s à consulter </w:t>
      </w:r>
      <w:hyperlink r:id="rId11" w:history="1">
        <w:r w:rsidRPr="00926053">
          <w:rPr>
            <w:rStyle w:val="Hyperlink"/>
          </w:rPr>
          <w:t>la boîte à outil de l’</w:t>
        </w:r>
        <w:r w:rsidR="00346B88">
          <w:rPr>
            <w:rStyle w:val="Hyperlink"/>
          </w:rPr>
          <w:t>U</w:t>
        </w:r>
        <w:r w:rsidRPr="00926053">
          <w:rPr>
            <w:rStyle w:val="Hyperlink"/>
          </w:rPr>
          <w:t>niversité d</w:t>
        </w:r>
        <w:r w:rsidR="005A7C30">
          <w:rPr>
            <w:rStyle w:val="Hyperlink"/>
          </w:rPr>
          <w:t>e Montréal</w:t>
        </w:r>
      </w:hyperlink>
      <w:r w:rsidR="00CE5251">
        <w:t>.</w:t>
      </w:r>
    </w:p>
    <w:p w14:paraId="02947101" w14:textId="77777777" w:rsidR="00926053" w:rsidRPr="00C62E44" w:rsidRDefault="00926053" w:rsidP="007075C7">
      <w:pPr>
        <w:ind w:firstLine="0"/>
        <w:rPr>
          <w:b/>
          <w:bCs/>
        </w:rPr>
      </w:pPr>
      <w:r w:rsidRPr="00C62E44">
        <w:rPr>
          <w:b/>
          <w:bCs/>
        </w:rPr>
        <w:t>Ouvrage</w:t>
      </w:r>
    </w:p>
    <w:p w14:paraId="13BFE44B" w14:textId="77777777" w:rsidR="00926053" w:rsidRPr="00745912" w:rsidRDefault="00926053" w:rsidP="00745912">
      <w:pPr>
        <w:pStyle w:val="Bibliography"/>
      </w:pPr>
      <w:r w:rsidRPr="00745912">
        <w:t>Nom, P. (année). Titre de l’ouvrage (réédition, le cas échéant). Éditeur.</w:t>
      </w:r>
    </w:p>
    <w:p w14:paraId="43A5DC2D" w14:textId="77777777" w:rsidR="00926053" w:rsidRPr="00926053" w:rsidRDefault="00926053" w:rsidP="007075C7">
      <w:pPr>
        <w:ind w:firstLine="0"/>
        <w:rPr>
          <w:b/>
          <w:bCs/>
        </w:rPr>
      </w:pPr>
      <w:r w:rsidRPr="00926053">
        <w:rPr>
          <w:b/>
          <w:bCs/>
        </w:rPr>
        <w:t>Ouvrage collectif</w:t>
      </w:r>
    </w:p>
    <w:p w14:paraId="4CFC8D67" w14:textId="77777777" w:rsidR="00926053" w:rsidRPr="00926053" w:rsidRDefault="00926053" w:rsidP="00745912">
      <w:pPr>
        <w:pStyle w:val="Bibliography"/>
      </w:pPr>
      <w:r w:rsidRPr="00926053">
        <w:t xml:space="preserve">Nom, P., Nom, P., et Nom, P. (année). </w:t>
      </w:r>
      <w:r w:rsidRPr="00926053">
        <w:rPr>
          <w:i/>
          <w:iCs/>
        </w:rPr>
        <w:t>Titre de l’ouvrage</w:t>
      </w:r>
      <w:r w:rsidRPr="00926053">
        <w:t xml:space="preserve"> (réédition, le cas échéant). Éditeur.</w:t>
      </w:r>
    </w:p>
    <w:p w14:paraId="0FC98735" w14:textId="77777777" w:rsidR="00926053" w:rsidRPr="00926053" w:rsidRDefault="00926053" w:rsidP="007075C7">
      <w:pPr>
        <w:ind w:firstLine="0"/>
        <w:rPr>
          <w:b/>
          <w:bCs/>
        </w:rPr>
      </w:pPr>
      <w:r w:rsidRPr="00926053">
        <w:rPr>
          <w:b/>
          <w:bCs/>
        </w:rPr>
        <w:t>Ouvrage édité</w:t>
      </w:r>
    </w:p>
    <w:p w14:paraId="4154A71D" w14:textId="77777777" w:rsidR="00926053" w:rsidRPr="008C60EC" w:rsidRDefault="00926053" w:rsidP="008C60EC">
      <w:pPr>
        <w:pStyle w:val="Bibliography"/>
      </w:pPr>
      <w:r w:rsidRPr="008C60EC">
        <w:t xml:space="preserve">Nom, P., et Nom, P. (éds.). (année). </w:t>
      </w:r>
      <w:r w:rsidRPr="008C60EC">
        <w:rPr>
          <w:i/>
          <w:iCs/>
        </w:rPr>
        <w:t>Titre de l’ouvrage</w:t>
      </w:r>
      <w:r w:rsidRPr="008C60EC">
        <w:t xml:space="preserve"> (réédition, le cas échéant). Éditeur.</w:t>
      </w:r>
    </w:p>
    <w:p w14:paraId="679BD97A" w14:textId="77777777" w:rsidR="00926053" w:rsidRPr="00926053" w:rsidRDefault="00926053" w:rsidP="008C15BC">
      <w:pPr>
        <w:ind w:firstLine="0"/>
        <w:rPr>
          <w:b/>
          <w:bCs/>
        </w:rPr>
      </w:pPr>
      <w:r w:rsidRPr="00926053">
        <w:rPr>
          <w:b/>
          <w:bCs/>
        </w:rPr>
        <w:t>Chapitre d’ouvrage collectif</w:t>
      </w:r>
    </w:p>
    <w:p w14:paraId="60F30445" w14:textId="2255ADF5" w:rsidR="00926053" w:rsidRPr="008C60EC" w:rsidRDefault="00926053" w:rsidP="008C60EC">
      <w:pPr>
        <w:pStyle w:val="Bibliography"/>
      </w:pPr>
      <w:r w:rsidRPr="008C60EC">
        <w:t>Nom, P. (année). Titre du chapitre. Dans P. Nom et P. Nom (dir</w:t>
      </w:r>
      <w:r w:rsidR="00DF0839">
        <w:t>.</w:t>
      </w:r>
      <w:r w:rsidRPr="008C60EC">
        <w:t xml:space="preserve">), </w:t>
      </w:r>
      <w:r w:rsidRPr="008C60EC">
        <w:rPr>
          <w:i/>
          <w:iCs/>
        </w:rPr>
        <w:t>Titre de l’ouvrage</w:t>
      </w:r>
      <w:r w:rsidRPr="008C60EC">
        <w:t xml:space="preserve"> (réédition le cas échéant, page de début-page de fin). Éditeur.</w:t>
      </w:r>
    </w:p>
    <w:p w14:paraId="65F7BAEF" w14:textId="77777777" w:rsidR="00926053" w:rsidRPr="00926053" w:rsidRDefault="00926053" w:rsidP="008C15BC">
      <w:pPr>
        <w:ind w:firstLine="0"/>
        <w:rPr>
          <w:b/>
          <w:bCs/>
        </w:rPr>
      </w:pPr>
      <w:r w:rsidRPr="00926053">
        <w:rPr>
          <w:b/>
          <w:bCs/>
        </w:rPr>
        <w:t>Article de revue imprimée</w:t>
      </w:r>
    </w:p>
    <w:p w14:paraId="6BCB43EE" w14:textId="77777777" w:rsidR="00926053" w:rsidRPr="00926053" w:rsidRDefault="00926053" w:rsidP="00926053">
      <w:pPr>
        <w:pStyle w:val="Bibliography"/>
        <w:rPr>
          <w:rFonts w:cs="Times New Roman"/>
          <w:szCs w:val="22"/>
        </w:rPr>
      </w:pPr>
      <w:r w:rsidRPr="00926053">
        <w:rPr>
          <w:rFonts w:cs="Times New Roman"/>
          <w:szCs w:val="22"/>
        </w:rPr>
        <w:t xml:space="preserve">Nom, P. (année). Titre de l’article. </w:t>
      </w:r>
      <w:r w:rsidRPr="00926053">
        <w:rPr>
          <w:rFonts w:cs="Times New Roman"/>
          <w:i/>
          <w:iCs/>
          <w:szCs w:val="22"/>
        </w:rPr>
        <w:t>Nom de la revue</w:t>
      </w:r>
      <w:r w:rsidRPr="00926053">
        <w:rPr>
          <w:rFonts w:cs="Times New Roman"/>
          <w:szCs w:val="22"/>
        </w:rPr>
        <w:t xml:space="preserve">, </w:t>
      </w:r>
      <w:r w:rsidRPr="00926053">
        <w:rPr>
          <w:rFonts w:cs="Times New Roman"/>
          <w:i/>
          <w:iCs/>
          <w:szCs w:val="22"/>
        </w:rPr>
        <w:t>volume</w:t>
      </w:r>
      <w:r w:rsidRPr="00926053">
        <w:rPr>
          <w:rFonts w:cs="Times New Roman"/>
          <w:szCs w:val="22"/>
        </w:rPr>
        <w:t xml:space="preserve">, page de début-page de fin. </w:t>
      </w:r>
    </w:p>
    <w:p w14:paraId="6FF9EAE2" w14:textId="77777777" w:rsidR="00926053" w:rsidRPr="00926053" w:rsidRDefault="00926053" w:rsidP="008C15BC">
      <w:pPr>
        <w:ind w:firstLine="0"/>
        <w:rPr>
          <w:b/>
          <w:bCs/>
        </w:rPr>
      </w:pPr>
      <w:r w:rsidRPr="00926053">
        <w:rPr>
          <w:b/>
          <w:bCs/>
        </w:rPr>
        <w:t>Article de revue en ligne</w:t>
      </w:r>
    </w:p>
    <w:p w14:paraId="70957E88" w14:textId="3588CF6E" w:rsidR="00926053" w:rsidRPr="00926053" w:rsidRDefault="00926053" w:rsidP="00926053">
      <w:pPr>
        <w:pStyle w:val="Bibliography"/>
        <w:rPr>
          <w:rFonts w:cs="Times New Roman"/>
          <w:szCs w:val="22"/>
        </w:rPr>
      </w:pPr>
      <w:r w:rsidRPr="00926053">
        <w:rPr>
          <w:rFonts w:cs="Times New Roman"/>
          <w:szCs w:val="22"/>
        </w:rPr>
        <w:t xml:space="preserve">Nom, P. (Année). Titre de l'article. </w:t>
      </w:r>
      <w:r w:rsidRPr="00926053">
        <w:rPr>
          <w:rFonts w:cs="Times New Roman"/>
          <w:i/>
          <w:iCs/>
          <w:szCs w:val="22"/>
        </w:rPr>
        <w:t>Titre de la revue</w:t>
      </w:r>
      <w:r w:rsidRPr="00926053">
        <w:rPr>
          <w:rFonts w:cs="Times New Roman"/>
          <w:szCs w:val="22"/>
        </w:rPr>
        <w:t xml:space="preserve">, </w:t>
      </w:r>
      <w:r w:rsidRPr="00926053">
        <w:rPr>
          <w:rFonts w:cs="Times New Roman"/>
          <w:i/>
          <w:iCs/>
          <w:szCs w:val="22"/>
        </w:rPr>
        <w:t>volume</w:t>
      </w:r>
      <w:r w:rsidRPr="00926053">
        <w:rPr>
          <w:rFonts w:cs="Times New Roman"/>
          <w:szCs w:val="22"/>
        </w:rPr>
        <w:t>, page de début-page de la fin.</w:t>
      </w:r>
    </w:p>
    <w:p w14:paraId="3224200B" w14:textId="77777777" w:rsidR="00926053" w:rsidRPr="00926053" w:rsidRDefault="00926053" w:rsidP="008C15BC">
      <w:pPr>
        <w:ind w:firstLine="0"/>
        <w:rPr>
          <w:b/>
          <w:bCs/>
        </w:rPr>
      </w:pPr>
      <w:r w:rsidRPr="00926053">
        <w:rPr>
          <w:b/>
          <w:bCs/>
        </w:rPr>
        <w:t>Mémoire et thèses imprimés</w:t>
      </w:r>
    </w:p>
    <w:p w14:paraId="2EEE0A8F" w14:textId="77777777" w:rsidR="00926053" w:rsidRPr="00926053" w:rsidRDefault="00926053" w:rsidP="00926053">
      <w:pPr>
        <w:pStyle w:val="Bibliography"/>
        <w:rPr>
          <w:rFonts w:cs="Times New Roman"/>
          <w:szCs w:val="22"/>
        </w:rPr>
      </w:pPr>
      <w:r w:rsidRPr="00926053">
        <w:rPr>
          <w:rFonts w:cs="Times New Roman"/>
          <w:szCs w:val="22"/>
        </w:rPr>
        <w:t xml:space="preserve">Nom, P. (Année). </w:t>
      </w:r>
      <w:r w:rsidRPr="00926053">
        <w:rPr>
          <w:rFonts w:cs="Times New Roman"/>
          <w:i/>
          <w:iCs/>
          <w:szCs w:val="22"/>
        </w:rPr>
        <w:t>Titre du mémoire ou de la thèse</w:t>
      </w:r>
      <w:r w:rsidRPr="00926053">
        <w:rPr>
          <w:rFonts w:cs="Times New Roman"/>
          <w:szCs w:val="22"/>
        </w:rPr>
        <w:t>. Université.</w:t>
      </w:r>
    </w:p>
    <w:p w14:paraId="7D17CB24" w14:textId="77777777" w:rsidR="00926053" w:rsidRPr="00926053" w:rsidRDefault="00926053" w:rsidP="008C15BC">
      <w:pPr>
        <w:ind w:firstLine="0"/>
        <w:rPr>
          <w:b/>
          <w:bCs/>
        </w:rPr>
      </w:pPr>
      <w:r w:rsidRPr="00926053">
        <w:rPr>
          <w:b/>
          <w:bCs/>
        </w:rPr>
        <w:lastRenderedPageBreak/>
        <w:t>Mémoire et thèses en ligne</w:t>
      </w:r>
    </w:p>
    <w:p w14:paraId="14D910F4" w14:textId="77777777" w:rsidR="00926053" w:rsidRPr="00926053" w:rsidRDefault="00926053" w:rsidP="00926053">
      <w:pPr>
        <w:pStyle w:val="Bibliography"/>
        <w:rPr>
          <w:rFonts w:cs="Times New Roman"/>
          <w:szCs w:val="22"/>
        </w:rPr>
      </w:pPr>
      <w:r w:rsidRPr="00926053">
        <w:rPr>
          <w:rFonts w:cs="Times New Roman"/>
          <w:szCs w:val="22"/>
        </w:rPr>
        <w:t xml:space="preserve">Nom, P. (Année). </w:t>
      </w:r>
      <w:r w:rsidRPr="00926053">
        <w:rPr>
          <w:rFonts w:cs="Times New Roman"/>
          <w:i/>
          <w:iCs/>
          <w:szCs w:val="22"/>
        </w:rPr>
        <w:t>Titre du mémoire ou de la thèse</w:t>
      </w:r>
      <w:r w:rsidRPr="00926053">
        <w:rPr>
          <w:rFonts w:cs="Times New Roman"/>
          <w:szCs w:val="22"/>
        </w:rPr>
        <w:t>. Université. URL.</w:t>
      </w:r>
    </w:p>
    <w:p w14:paraId="666C1144" w14:textId="77777777" w:rsidR="00926053" w:rsidRPr="00926053" w:rsidRDefault="00926053" w:rsidP="008C15BC">
      <w:pPr>
        <w:ind w:firstLine="0"/>
        <w:rPr>
          <w:b/>
          <w:bCs/>
        </w:rPr>
      </w:pPr>
      <w:r w:rsidRPr="00926053">
        <w:rPr>
          <w:b/>
          <w:bCs/>
        </w:rPr>
        <w:t>Page Web dont l’auteur est identifié</w:t>
      </w:r>
    </w:p>
    <w:p w14:paraId="5ADF597C" w14:textId="4B0BEA0B" w:rsidR="00926053" w:rsidRPr="0031587A" w:rsidRDefault="00926053" w:rsidP="0031587A">
      <w:pPr>
        <w:pStyle w:val="Bibliography"/>
      </w:pPr>
      <w:r w:rsidRPr="0031587A">
        <w:t xml:space="preserve">Nom, P. (Date). </w:t>
      </w:r>
      <w:r w:rsidRPr="0031587A">
        <w:rPr>
          <w:i/>
          <w:iCs/>
        </w:rPr>
        <w:t>Titre de la page</w:t>
      </w:r>
      <w:r w:rsidRPr="0031587A">
        <w:t>. Nom du site Web. URL</w:t>
      </w:r>
      <w:r w:rsidR="00160841">
        <w:t>.</w:t>
      </w:r>
    </w:p>
    <w:p w14:paraId="4578C695" w14:textId="77777777" w:rsidR="00926053" w:rsidRPr="00926053" w:rsidRDefault="00926053" w:rsidP="008C15BC">
      <w:pPr>
        <w:ind w:firstLine="0"/>
        <w:rPr>
          <w:b/>
          <w:bCs/>
        </w:rPr>
      </w:pPr>
      <w:r w:rsidRPr="00926053">
        <w:rPr>
          <w:b/>
          <w:bCs/>
        </w:rPr>
        <w:t>Page Web dont l’auteur n’est pas identifié</w:t>
      </w:r>
    </w:p>
    <w:p w14:paraId="22AA4B12" w14:textId="231E90BF" w:rsidR="00403A00" w:rsidRPr="0031587A" w:rsidRDefault="00926053" w:rsidP="0031587A">
      <w:pPr>
        <w:pStyle w:val="Bibliography"/>
      </w:pPr>
      <w:r w:rsidRPr="0031587A">
        <w:rPr>
          <w:i/>
          <w:iCs/>
        </w:rPr>
        <w:t>Titre de la page</w:t>
      </w:r>
      <w:r w:rsidRPr="0031587A">
        <w:t>. (Date). Nom du site Web. URL</w:t>
      </w:r>
      <w:r w:rsidR="00160841">
        <w:t>.</w:t>
      </w:r>
    </w:p>
    <w:p w14:paraId="32CC19D5" w14:textId="3419EC19" w:rsidR="005D0710" w:rsidRDefault="00A02B81" w:rsidP="00A02B81">
      <w:pPr>
        <w:pStyle w:val="Heading1"/>
        <w:numPr>
          <w:ilvl w:val="0"/>
          <w:numId w:val="0"/>
        </w:numPr>
        <w:ind w:left="284" w:hanging="284"/>
      </w:pPr>
      <w:r>
        <w:t>Annexe</w:t>
      </w:r>
      <w:r w:rsidR="002E0642">
        <w:t>s</w:t>
      </w:r>
      <w:r w:rsidR="006371EB">
        <w:t xml:space="preserve"> (section facultative)</w:t>
      </w:r>
    </w:p>
    <w:p w14:paraId="50699C39" w14:textId="107A9C18" w:rsidR="002E0642" w:rsidRDefault="002E0642" w:rsidP="002E0642">
      <w:r>
        <w:t>Les auteurs et autrices sont</w:t>
      </w:r>
      <w:r w:rsidR="003D00DC">
        <w:t xml:space="preserve"> </w:t>
      </w:r>
      <w:r w:rsidR="008B447E">
        <w:t>invit</w:t>
      </w:r>
      <w:r w:rsidR="002D38F6">
        <w:rPr>
          <w:szCs w:val="24"/>
        </w:rPr>
        <w:t>é</w:t>
      </w:r>
      <w:r w:rsidR="002D38F6" w:rsidRPr="007E12E8">
        <w:rPr>
          <w:szCs w:val="24"/>
        </w:rPr>
        <w:t>·</w:t>
      </w:r>
      <w:r w:rsidR="002D38F6">
        <w:rPr>
          <w:szCs w:val="24"/>
        </w:rPr>
        <w:t>e</w:t>
      </w:r>
      <w:r w:rsidR="002D38F6" w:rsidRPr="007E12E8">
        <w:rPr>
          <w:szCs w:val="24"/>
        </w:rPr>
        <w:t>·</w:t>
      </w:r>
      <w:r w:rsidR="002D38F6">
        <w:t>s</w:t>
      </w:r>
      <w:r w:rsidR="002D38F6">
        <w:rPr>
          <w:szCs w:val="24"/>
        </w:rPr>
        <w:t xml:space="preserve"> </w:t>
      </w:r>
      <w:r w:rsidR="008B447E">
        <w:t xml:space="preserve">à </w:t>
      </w:r>
      <w:r>
        <w:t xml:space="preserve">ajouter </w:t>
      </w:r>
      <w:r w:rsidR="008B447E">
        <w:t>en</w:t>
      </w:r>
      <w:r w:rsidR="002D38F6">
        <w:t xml:space="preserve"> annexe </w:t>
      </w:r>
      <w:r>
        <w:t xml:space="preserve">toutes </w:t>
      </w:r>
      <w:r w:rsidR="008C15BC">
        <w:t xml:space="preserve">les </w:t>
      </w:r>
      <w:r>
        <w:t xml:space="preserve">données </w:t>
      </w:r>
      <w:r w:rsidR="008B447E">
        <w:t>utiles</w:t>
      </w:r>
      <w:r w:rsidR="00D10756">
        <w:t xml:space="preserve"> </w:t>
      </w:r>
      <w:r w:rsidR="008C15BC">
        <w:t xml:space="preserve">à la bonne appréciation de leur travail, </w:t>
      </w:r>
      <w:r w:rsidR="008B447E">
        <w:t xml:space="preserve">mais </w:t>
      </w:r>
      <w:r>
        <w:t>non indispensable</w:t>
      </w:r>
      <w:r w:rsidR="002D38F6">
        <w:t>s</w:t>
      </w:r>
      <w:r>
        <w:t xml:space="preserve"> </w:t>
      </w:r>
      <w:r w:rsidR="008C15BC">
        <w:t>à la compréhension immédiate</w:t>
      </w:r>
      <w:r w:rsidR="003A536F">
        <w:t xml:space="preserve"> de la thèse défendue ou des résultats</w:t>
      </w:r>
      <w:r w:rsidR="00516A12">
        <w:t xml:space="preserve"> principaux</w:t>
      </w:r>
      <w:r>
        <w:t xml:space="preserve">. </w:t>
      </w:r>
      <w:r w:rsidR="00516A12">
        <w:t>En cas de publication et sauf demande</w:t>
      </w:r>
      <w:r w:rsidR="005224A1">
        <w:t xml:space="preserve"> contraire de la part des auteurs ou autrices</w:t>
      </w:r>
      <w:r w:rsidR="00516A12">
        <w:t>, ces</w:t>
      </w:r>
      <w:r>
        <w:t xml:space="preserve"> </w:t>
      </w:r>
      <w:r w:rsidR="00516A12">
        <w:t>données</w:t>
      </w:r>
      <w:r>
        <w:t xml:space="preserve"> s</w:t>
      </w:r>
      <w:r w:rsidR="007969C9">
        <w:t>eront</w:t>
      </w:r>
      <w:r>
        <w:t xml:space="preserve"> mises à disposition</w:t>
      </w:r>
      <w:r w:rsidR="005224A1">
        <w:t xml:space="preserve"> du</w:t>
      </w:r>
      <w:r w:rsidR="002D38F6">
        <w:t xml:space="preserve"> lectorat</w:t>
      </w:r>
      <w:r w:rsidR="005224A1">
        <w:t xml:space="preserve"> </w:t>
      </w:r>
      <w:r w:rsidR="002D38F6">
        <w:t>sous la forme d’informations complémentaires</w:t>
      </w:r>
      <w:r w:rsidR="007969C9">
        <w:t xml:space="preserve"> téléchargeable</w:t>
      </w:r>
      <w:r w:rsidR="005224A1">
        <w:t>s</w:t>
      </w:r>
      <w:r w:rsidR="007969C9">
        <w:t xml:space="preserve"> sur le site</w:t>
      </w:r>
      <w:r w:rsidR="000D5EF9">
        <w:t xml:space="preserve"> du journal </w:t>
      </w:r>
      <w:hyperlink r:id="rId12" w:history="1">
        <w:r w:rsidR="000D5EF9" w:rsidRPr="00FA78CD">
          <w:rPr>
            <w:rStyle w:val="Hyperlink"/>
          </w:rPr>
          <w:t xml:space="preserve">Scepticisme </w:t>
        </w:r>
        <w:r w:rsidR="00232A77">
          <w:rPr>
            <w:rStyle w:val="Hyperlink"/>
          </w:rPr>
          <w:t>s</w:t>
        </w:r>
        <w:r w:rsidR="000D5EF9" w:rsidRPr="00FA78CD">
          <w:rPr>
            <w:rStyle w:val="Hyperlink"/>
          </w:rPr>
          <w:t>cientifique</w:t>
        </w:r>
      </w:hyperlink>
      <w:r w:rsidR="000D5EF9">
        <w:t>.</w:t>
      </w:r>
    </w:p>
    <w:p w14:paraId="1A860D0E" w14:textId="77777777" w:rsidR="00301D9F" w:rsidRDefault="00301D9F" w:rsidP="002E0642"/>
    <w:p w14:paraId="238EE9DA" w14:textId="77777777" w:rsidR="00301D9F" w:rsidRPr="002E0642" w:rsidRDefault="00301D9F" w:rsidP="002E0642"/>
    <w:sectPr w:rsidR="00301D9F" w:rsidRPr="002E0642" w:rsidSect="00CC28CC">
      <w:headerReference w:type="default" r:id="rId13"/>
      <w:footerReference w:type="default" r:id="rId14"/>
      <w:headerReference w:type="first" r:id="rId15"/>
      <w:footerReference w:type="first" r:id="rId16"/>
      <w:pgSz w:w="11900" w:h="16840"/>
      <w:pgMar w:top="1985" w:right="1701" w:bottom="1418" w:left="1701" w:header="1134" w:footer="862" w:gutter="0"/>
      <w:pgNumType w:start="42"/>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6151" w14:textId="77777777" w:rsidR="00520254" w:rsidRDefault="00520254">
      <w:pPr>
        <w:spacing w:before="0"/>
      </w:pPr>
      <w:r>
        <w:separator/>
      </w:r>
    </w:p>
  </w:endnote>
  <w:endnote w:type="continuationSeparator" w:id="0">
    <w:p w14:paraId="65407B06" w14:textId="77777777" w:rsidR="00520254" w:rsidRDefault="005202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9858" w14:textId="7311EA93" w:rsidR="00465A99" w:rsidRPr="009F288C" w:rsidRDefault="00C57A01" w:rsidP="00035774">
    <w:pPr>
      <w:pStyle w:val="Footer"/>
      <w:ind w:firstLine="0"/>
      <w:rPr>
        <w:sz w:val="12"/>
        <w:szCs w:val="12"/>
      </w:rPr>
    </w:pPr>
    <w:r w:rsidRPr="009F288C">
      <w:rPr>
        <w:i/>
        <w:sz w:val="18"/>
        <w:szCs w:val="18"/>
      </w:rPr>
      <w:t>Scepticisme scientifique</w:t>
    </w:r>
    <w:r w:rsidR="00267CEA" w:rsidRPr="009F288C">
      <w:rPr>
        <w:sz w:val="18"/>
        <w:szCs w:val="18"/>
      </w:rPr>
      <w:t>, Numéro, Page-Page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985E" w14:textId="5EDBD3E7" w:rsidR="00465A99" w:rsidRPr="009F288C" w:rsidRDefault="00C57A01" w:rsidP="00035774">
    <w:pPr>
      <w:pStyle w:val="Footer"/>
      <w:ind w:firstLine="0"/>
      <w:rPr>
        <w:sz w:val="14"/>
        <w:szCs w:val="18"/>
      </w:rPr>
    </w:pPr>
    <w:bookmarkStart w:id="0" w:name="_heading=h.gjdgxs" w:colFirst="0" w:colLast="0"/>
    <w:bookmarkEnd w:id="0"/>
    <w:r w:rsidRPr="009F288C">
      <w:rPr>
        <w:i/>
        <w:iCs/>
        <w:sz w:val="18"/>
        <w:szCs w:val="18"/>
      </w:rPr>
      <w:t>Scepticisme scientifique</w:t>
    </w:r>
    <w:r w:rsidRPr="009F288C">
      <w:rPr>
        <w:sz w:val="18"/>
        <w:szCs w:val="18"/>
      </w:rPr>
      <w:t>,</w:t>
    </w:r>
    <w:r w:rsidR="004630E1" w:rsidRPr="009F288C">
      <w:rPr>
        <w:sz w:val="18"/>
        <w:szCs w:val="18"/>
      </w:rPr>
      <w:t xml:space="preserve"> </w:t>
    </w:r>
    <w:r w:rsidR="002F6BA1" w:rsidRPr="009F288C">
      <w:rPr>
        <w:sz w:val="18"/>
        <w:szCs w:val="18"/>
      </w:rPr>
      <w:t xml:space="preserve">Numéro, </w:t>
    </w:r>
    <w:r w:rsidR="00B11F5C" w:rsidRPr="009F288C">
      <w:rPr>
        <w:sz w:val="18"/>
        <w:szCs w:val="18"/>
      </w:rPr>
      <w:t>Page-Page</w:t>
    </w:r>
    <w:bookmarkStart w:id="1" w:name="_heading=h.j7vesa67ec37" w:colFirst="0" w:colLast="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DF5C" w14:textId="77777777" w:rsidR="00520254" w:rsidRDefault="00520254">
      <w:pPr>
        <w:spacing w:before="0"/>
      </w:pPr>
      <w:r>
        <w:separator/>
      </w:r>
    </w:p>
  </w:footnote>
  <w:footnote w:type="continuationSeparator" w:id="0">
    <w:p w14:paraId="44038A86" w14:textId="77777777" w:rsidR="00520254" w:rsidRDefault="00520254">
      <w:pPr>
        <w:spacing w:before="0"/>
      </w:pPr>
      <w:r>
        <w:continuationSeparator/>
      </w:r>
    </w:p>
  </w:footnote>
  <w:footnote w:id="1">
    <w:p w14:paraId="4F047E98" w14:textId="69F67FD3" w:rsidR="00213F70" w:rsidRDefault="00213F70" w:rsidP="00213F70">
      <w:pPr>
        <w:pStyle w:val="FootnoteText"/>
      </w:pPr>
      <w:r>
        <w:rPr>
          <w:rStyle w:val="FootnoteReference"/>
        </w:rPr>
        <w:footnoteRef/>
      </w:r>
      <w:r>
        <w:t xml:space="preserve"> </w:t>
      </w:r>
      <w:r w:rsidRPr="00F32755">
        <w:t>Exemple de note de bas de page après un mot</w:t>
      </w:r>
      <w:r w:rsidR="00A92DBA">
        <w:t>. (style Footnote Text)</w:t>
      </w:r>
    </w:p>
  </w:footnote>
  <w:footnote w:id="2">
    <w:p w14:paraId="7A797272" w14:textId="417346B5" w:rsidR="00213F70" w:rsidRDefault="00213F70" w:rsidP="00213F70">
      <w:pPr>
        <w:pStyle w:val="FootnoteText"/>
      </w:pPr>
      <w:r>
        <w:rPr>
          <w:rStyle w:val="FootnoteReference"/>
        </w:rPr>
        <w:footnoteRef/>
      </w:r>
      <w:r>
        <w:t xml:space="preserve"> Exemple de note de bas de page après le point</w:t>
      </w:r>
      <w:r w:rsidR="007C6083">
        <w:t xml:space="preserve"> final d’une</w:t>
      </w:r>
      <w:r>
        <w:t xml:space="preserve"> phrase.</w:t>
      </w:r>
      <w:r w:rsidR="00A92DBA">
        <w:t xml:space="preserve"> (style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9856" w14:textId="236CAA28" w:rsidR="00465A99" w:rsidRPr="00A43E44" w:rsidRDefault="00C57A01" w:rsidP="00571430">
    <w:pPr>
      <w:pStyle w:val="HeaderBold"/>
    </w:pPr>
    <w:r w:rsidRPr="00A43E44">
      <w:t xml:space="preserve">Scepticisme </w:t>
    </w:r>
    <w:r w:rsidR="00D26903">
      <w:t>s</w:t>
    </w:r>
    <w:r w:rsidRPr="00A43E44">
      <w:t>cientifiqu</w:t>
    </w:r>
    <w:r w:rsidR="00571430">
      <w:t>e</w:t>
    </w:r>
    <w:r w:rsidR="00571430">
      <w:tab/>
    </w:r>
    <w:r w:rsidR="00571430">
      <w:tab/>
    </w:r>
    <w:r w:rsidR="00571430">
      <w:tab/>
    </w:r>
    <w:r w:rsidR="00571430">
      <w:tab/>
    </w:r>
    <w:r w:rsidR="00571430">
      <w:tab/>
    </w:r>
    <w:r w:rsidR="00571430">
      <w:tab/>
      <w:t>Au</w:t>
    </w:r>
    <w:r w:rsidR="00B466C1">
      <w:t>teur, Année (style Header Bold)</w:t>
    </w:r>
  </w:p>
  <w:p w14:paraId="08A19857" w14:textId="0CA430D4" w:rsidR="00465A99" w:rsidRPr="00A43E44" w:rsidRDefault="00A43E44" w:rsidP="00A5492F">
    <w:pPr>
      <w:pStyle w:val="HeaderTitle"/>
      <w:rPr>
        <w:color w:val="000000"/>
        <w:szCs w:val="20"/>
      </w:rPr>
    </w:pPr>
    <w:r w:rsidRPr="00A43E44">
      <w:t>Titre de l’article (</w:t>
    </w:r>
    <w:r w:rsidR="00A40143">
      <w:t xml:space="preserve">style </w:t>
    </w:r>
    <w:r w:rsidR="00ED3321">
      <w:t>Header</w:t>
    </w:r>
    <w:r w:rsidR="00A40143">
      <w:t xml:space="preserve"> Title</w:t>
    </w:r>
    <w:r w:rsidR="00ED3321">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9859" w14:textId="33848608" w:rsidR="00465A99" w:rsidRPr="00EE7A4F" w:rsidRDefault="001040FE" w:rsidP="00A5492F">
    <w:pPr>
      <w:pStyle w:val="HeaderBold"/>
    </w:pPr>
    <w:r w:rsidRPr="00EE7A4F">
      <w:rPr>
        <w:noProof/>
      </w:rPr>
      <w:drawing>
        <wp:anchor distT="0" distB="0" distL="114300" distR="114300" simplePos="0" relativeHeight="251658240" behindDoc="0" locked="0" layoutInCell="1" hidden="0" allowOverlap="1" wp14:anchorId="08A1985F" wp14:editId="39FFB8EE">
          <wp:simplePos x="0" y="0"/>
          <wp:positionH relativeFrom="column">
            <wp:posOffset>3697787</wp:posOffset>
          </wp:positionH>
          <wp:positionV relativeFrom="paragraph">
            <wp:posOffset>-131626</wp:posOffset>
          </wp:positionV>
          <wp:extent cx="2313940" cy="666750"/>
          <wp:effectExtent l="0" t="0" r="0" b="0"/>
          <wp:wrapSquare wrapText="bothSides" distT="0" distB="0" distL="114300" distR="114300"/>
          <wp:docPr id="1980716935" name="image1.png" descr="https://revue.comitepara.be/wp-content/uploads/2022/05/cropped-logo-2.png"/>
          <wp:cNvGraphicFramePr/>
          <a:graphic xmlns:a="http://schemas.openxmlformats.org/drawingml/2006/main">
            <a:graphicData uri="http://schemas.openxmlformats.org/drawingml/2006/picture">
              <pic:pic xmlns:pic="http://schemas.openxmlformats.org/drawingml/2006/picture">
                <pic:nvPicPr>
                  <pic:cNvPr id="0" name="image1.png" descr="https://revue.comitepara.be/wp-content/uploads/2022/05/cropped-logo-2.png"/>
                  <pic:cNvPicPr preferRelativeResize="0"/>
                </pic:nvPicPr>
                <pic:blipFill>
                  <a:blip r:embed="rId1"/>
                  <a:srcRect r="27373"/>
                  <a:stretch>
                    <a:fillRect/>
                  </a:stretch>
                </pic:blipFill>
                <pic:spPr>
                  <a:xfrm>
                    <a:off x="0" y="0"/>
                    <a:ext cx="2313940" cy="666750"/>
                  </a:xfrm>
                  <a:prstGeom prst="rect">
                    <a:avLst/>
                  </a:prstGeom>
                  <a:ln/>
                </pic:spPr>
              </pic:pic>
            </a:graphicData>
          </a:graphic>
        </wp:anchor>
      </w:drawing>
    </w:r>
    <w:r w:rsidR="00C57A01" w:rsidRPr="00EE7A4F">
      <w:t>Scepticisme scientifique (ISSN : 2953-2043)</w:t>
    </w:r>
  </w:p>
  <w:p w14:paraId="08A1985A" w14:textId="77777777" w:rsidR="00465A99" w:rsidRPr="00EE7A4F" w:rsidRDefault="00C57A01" w:rsidP="00A5492F">
    <w:pPr>
      <w:pStyle w:val="HeaderTitle"/>
    </w:pPr>
    <w:r w:rsidRPr="00EE7A4F">
      <w:t xml:space="preserve">https://revue.comitepara.be/ </w:t>
    </w:r>
  </w:p>
  <w:p w14:paraId="08A1985C" w14:textId="2122F6E9" w:rsidR="00465A99" w:rsidRPr="00AF70F2" w:rsidRDefault="00C57A01" w:rsidP="00A5492F">
    <w:pPr>
      <w:pStyle w:val="HeaderTitle"/>
      <w:rPr>
        <w:szCs w:val="18"/>
      </w:rPr>
    </w:pPr>
    <w:r w:rsidRPr="00EE7A4F">
      <w:t>http://creativecommons.org/licenses/by/4.0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8E7"/>
    <w:multiLevelType w:val="hybridMultilevel"/>
    <w:tmpl w:val="000AC666"/>
    <w:lvl w:ilvl="0" w:tplc="A642BB98">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0F627C"/>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934530"/>
    <w:multiLevelType w:val="multilevel"/>
    <w:tmpl w:val="016A92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374E94"/>
    <w:multiLevelType w:val="hybridMultilevel"/>
    <w:tmpl w:val="C1B49DF4"/>
    <w:lvl w:ilvl="0" w:tplc="AE8EFEA4">
      <w:start w:val="1"/>
      <w:numFmt w:val="bullet"/>
      <w:pStyle w:val="ListBullets"/>
      <w:lvlText w:val=""/>
      <w:lvlJc w:val="left"/>
      <w:pPr>
        <w:ind w:left="700"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 w15:restartNumberingAfterBreak="0">
    <w:nsid w:val="3A3F413F"/>
    <w:multiLevelType w:val="multilevel"/>
    <w:tmpl w:val="90467B64"/>
    <w:lvl w:ilvl="0">
      <w:start w:val="1"/>
      <w:numFmt w:val="decimal"/>
      <w:pStyle w:val="List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E37766"/>
    <w:multiLevelType w:val="hybridMultilevel"/>
    <w:tmpl w:val="8FE6EFD6"/>
    <w:lvl w:ilvl="0" w:tplc="46907670">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C1A109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5C3D0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677E05"/>
    <w:multiLevelType w:val="hybridMultilevel"/>
    <w:tmpl w:val="B4022C4A"/>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15:restartNumberingAfterBreak="0">
    <w:nsid w:val="769758B4"/>
    <w:multiLevelType w:val="multilevel"/>
    <w:tmpl w:val="2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78424467">
    <w:abstractNumId w:val="4"/>
  </w:num>
  <w:num w:numId="2" w16cid:durableId="665017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9997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63417">
    <w:abstractNumId w:val="5"/>
  </w:num>
  <w:num w:numId="5" w16cid:durableId="738747344">
    <w:abstractNumId w:val="0"/>
  </w:num>
  <w:num w:numId="6" w16cid:durableId="1668559905">
    <w:abstractNumId w:val="2"/>
  </w:num>
  <w:num w:numId="7" w16cid:durableId="1781218573">
    <w:abstractNumId w:val="6"/>
  </w:num>
  <w:num w:numId="8" w16cid:durableId="1124427014">
    <w:abstractNumId w:val="7"/>
  </w:num>
  <w:num w:numId="9" w16cid:durableId="147475928">
    <w:abstractNumId w:val="1"/>
  </w:num>
  <w:num w:numId="10" w16cid:durableId="1376468952">
    <w:abstractNumId w:val="9"/>
  </w:num>
  <w:num w:numId="11" w16cid:durableId="1435051826">
    <w:abstractNumId w:val="8"/>
  </w:num>
  <w:num w:numId="12" w16cid:durableId="899024105">
    <w:abstractNumId w:val="3"/>
  </w:num>
  <w:num w:numId="13" w16cid:durableId="691423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1681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504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8700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A99"/>
    <w:rsid w:val="000014B6"/>
    <w:rsid w:val="00001DB1"/>
    <w:rsid w:val="0000300B"/>
    <w:rsid w:val="00006BBA"/>
    <w:rsid w:val="00010134"/>
    <w:rsid w:val="000110A0"/>
    <w:rsid w:val="00011C39"/>
    <w:rsid w:val="00011CA7"/>
    <w:rsid w:val="00012B4B"/>
    <w:rsid w:val="0001392C"/>
    <w:rsid w:val="0001708B"/>
    <w:rsid w:val="00017258"/>
    <w:rsid w:val="0001771F"/>
    <w:rsid w:val="00017D33"/>
    <w:rsid w:val="00020680"/>
    <w:rsid w:val="000218DC"/>
    <w:rsid w:val="00022713"/>
    <w:rsid w:val="00023476"/>
    <w:rsid w:val="00023D46"/>
    <w:rsid w:val="000246DC"/>
    <w:rsid w:val="000252C7"/>
    <w:rsid w:val="000260B3"/>
    <w:rsid w:val="00026CB1"/>
    <w:rsid w:val="000311F5"/>
    <w:rsid w:val="00032C04"/>
    <w:rsid w:val="000348C5"/>
    <w:rsid w:val="000352B4"/>
    <w:rsid w:val="00035774"/>
    <w:rsid w:val="00037FD1"/>
    <w:rsid w:val="000406FB"/>
    <w:rsid w:val="00042DCC"/>
    <w:rsid w:val="00043700"/>
    <w:rsid w:val="00044659"/>
    <w:rsid w:val="0004492D"/>
    <w:rsid w:val="00045BF0"/>
    <w:rsid w:val="0004608A"/>
    <w:rsid w:val="00050481"/>
    <w:rsid w:val="00050583"/>
    <w:rsid w:val="00052081"/>
    <w:rsid w:val="00053388"/>
    <w:rsid w:val="00053714"/>
    <w:rsid w:val="000554D7"/>
    <w:rsid w:val="0005566D"/>
    <w:rsid w:val="00057510"/>
    <w:rsid w:val="000606D7"/>
    <w:rsid w:val="00060B93"/>
    <w:rsid w:val="00063F45"/>
    <w:rsid w:val="0006553A"/>
    <w:rsid w:val="00067289"/>
    <w:rsid w:val="00067696"/>
    <w:rsid w:val="00071FBB"/>
    <w:rsid w:val="0007211E"/>
    <w:rsid w:val="000753F6"/>
    <w:rsid w:val="00077C60"/>
    <w:rsid w:val="00082ED1"/>
    <w:rsid w:val="000842D7"/>
    <w:rsid w:val="00084DF6"/>
    <w:rsid w:val="000868F8"/>
    <w:rsid w:val="00092022"/>
    <w:rsid w:val="00092F4A"/>
    <w:rsid w:val="000947E8"/>
    <w:rsid w:val="00094FE6"/>
    <w:rsid w:val="00096F09"/>
    <w:rsid w:val="000A0AFB"/>
    <w:rsid w:val="000A269D"/>
    <w:rsid w:val="000A3F62"/>
    <w:rsid w:val="000A5366"/>
    <w:rsid w:val="000A57C7"/>
    <w:rsid w:val="000A5F19"/>
    <w:rsid w:val="000A635B"/>
    <w:rsid w:val="000A6642"/>
    <w:rsid w:val="000B05E8"/>
    <w:rsid w:val="000B124F"/>
    <w:rsid w:val="000B127E"/>
    <w:rsid w:val="000B1BA1"/>
    <w:rsid w:val="000B4F7B"/>
    <w:rsid w:val="000B5D45"/>
    <w:rsid w:val="000B7DC2"/>
    <w:rsid w:val="000C08A9"/>
    <w:rsid w:val="000C224C"/>
    <w:rsid w:val="000C2EB4"/>
    <w:rsid w:val="000C4569"/>
    <w:rsid w:val="000C4E3A"/>
    <w:rsid w:val="000C52A9"/>
    <w:rsid w:val="000C559A"/>
    <w:rsid w:val="000C7D97"/>
    <w:rsid w:val="000D0000"/>
    <w:rsid w:val="000D4F14"/>
    <w:rsid w:val="000D5EF9"/>
    <w:rsid w:val="000D6E5B"/>
    <w:rsid w:val="000D700F"/>
    <w:rsid w:val="000D796B"/>
    <w:rsid w:val="000E3C52"/>
    <w:rsid w:val="000E456D"/>
    <w:rsid w:val="000E58CE"/>
    <w:rsid w:val="000E5D38"/>
    <w:rsid w:val="000E6FA5"/>
    <w:rsid w:val="000F2C44"/>
    <w:rsid w:val="000F3714"/>
    <w:rsid w:val="000F39BA"/>
    <w:rsid w:val="000F575C"/>
    <w:rsid w:val="000F5B6E"/>
    <w:rsid w:val="000F5C72"/>
    <w:rsid w:val="000F6BB5"/>
    <w:rsid w:val="001014F7"/>
    <w:rsid w:val="001015D9"/>
    <w:rsid w:val="001016D9"/>
    <w:rsid w:val="00103410"/>
    <w:rsid w:val="001040FE"/>
    <w:rsid w:val="001071F6"/>
    <w:rsid w:val="001073D8"/>
    <w:rsid w:val="0010797A"/>
    <w:rsid w:val="00107C59"/>
    <w:rsid w:val="00110309"/>
    <w:rsid w:val="00110EC0"/>
    <w:rsid w:val="00110F13"/>
    <w:rsid w:val="00112BC2"/>
    <w:rsid w:val="00117297"/>
    <w:rsid w:val="00117C6B"/>
    <w:rsid w:val="00121DCF"/>
    <w:rsid w:val="00126681"/>
    <w:rsid w:val="00126861"/>
    <w:rsid w:val="00127488"/>
    <w:rsid w:val="00127C0E"/>
    <w:rsid w:val="001308C2"/>
    <w:rsid w:val="001316EF"/>
    <w:rsid w:val="00131C6B"/>
    <w:rsid w:val="00132463"/>
    <w:rsid w:val="001338A5"/>
    <w:rsid w:val="00133F47"/>
    <w:rsid w:val="00134669"/>
    <w:rsid w:val="00135C30"/>
    <w:rsid w:val="001364C8"/>
    <w:rsid w:val="0013657F"/>
    <w:rsid w:val="00151351"/>
    <w:rsid w:val="0015162C"/>
    <w:rsid w:val="00153D7F"/>
    <w:rsid w:val="001543D8"/>
    <w:rsid w:val="00154E49"/>
    <w:rsid w:val="00155D8B"/>
    <w:rsid w:val="001605E1"/>
    <w:rsid w:val="00160841"/>
    <w:rsid w:val="001622E7"/>
    <w:rsid w:val="001638E6"/>
    <w:rsid w:val="00163C34"/>
    <w:rsid w:val="00163C8A"/>
    <w:rsid w:val="00163F57"/>
    <w:rsid w:val="00164190"/>
    <w:rsid w:val="001645A2"/>
    <w:rsid w:val="00165DA4"/>
    <w:rsid w:val="001673E5"/>
    <w:rsid w:val="00167DDE"/>
    <w:rsid w:val="00180F9A"/>
    <w:rsid w:val="00183A7E"/>
    <w:rsid w:val="00184252"/>
    <w:rsid w:val="00186A19"/>
    <w:rsid w:val="00186E90"/>
    <w:rsid w:val="00186ED0"/>
    <w:rsid w:val="00186EEB"/>
    <w:rsid w:val="00187439"/>
    <w:rsid w:val="00190826"/>
    <w:rsid w:val="00195281"/>
    <w:rsid w:val="001A0E4B"/>
    <w:rsid w:val="001A2484"/>
    <w:rsid w:val="001A260E"/>
    <w:rsid w:val="001A53E4"/>
    <w:rsid w:val="001A54D3"/>
    <w:rsid w:val="001A5731"/>
    <w:rsid w:val="001A5FE0"/>
    <w:rsid w:val="001A634C"/>
    <w:rsid w:val="001B237F"/>
    <w:rsid w:val="001B3C67"/>
    <w:rsid w:val="001B61BB"/>
    <w:rsid w:val="001C27EA"/>
    <w:rsid w:val="001C2B27"/>
    <w:rsid w:val="001C3217"/>
    <w:rsid w:val="001C55E2"/>
    <w:rsid w:val="001D08CD"/>
    <w:rsid w:val="001D0B3E"/>
    <w:rsid w:val="001D1722"/>
    <w:rsid w:val="001D1D57"/>
    <w:rsid w:val="001D271D"/>
    <w:rsid w:val="001D30C3"/>
    <w:rsid w:val="001D3A93"/>
    <w:rsid w:val="001D69E9"/>
    <w:rsid w:val="001D736B"/>
    <w:rsid w:val="001E015F"/>
    <w:rsid w:val="001E041A"/>
    <w:rsid w:val="001E2F62"/>
    <w:rsid w:val="001E36C6"/>
    <w:rsid w:val="001E44C3"/>
    <w:rsid w:val="001E5081"/>
    <w:rsid w:val="001E66DB"/>
    <w:rsid w:val="001E7A3F"/>
    <w:rsid w:val="001F46F9"/>
    <w:rsid w:val="001F4B5C"/>
    <w:rsid w:val="001F6255"/>
    <w:rsid w:val="001F7E79"/>
    <w:rsid w:val="001F7E9F"/>
    <w:rsid w:val="001F7F6B"/>
    <w:rsid w:val="002003B0"/>
    <w:rsid w:val="00200AAC"/>
    <w:rsid w:val="00201621"/>
    <w:rsid w:val="002023C5"/>
    <w:rsid w:val="002035D4"/>
    <w:rsid w:val="00203BB4"/>
    <w:rsid w:val="002055C6"/>
    <w:rsid w:val="002056DB"/>
    <w:rsid w:val="002061F8"/>
    <w:rsid w:val="002072CA"/>
    <w:rsid w:val="00207B51"/>
    <w:rsid w:val="00210324"/>
    <w:rsid w:val="002111F1"/>
    <w:rsid w:val="002123C9"/>
    <w:rsid w:val="0021348E"/>
    <w:rsid w:val="0021378C"/>
    <w:rsid w:val="002138C4"/>
    <w:rsid w:val="00213F70"/>
    <w:rsid w:val="00223447"/>
    <w:rsid w:val="00223E0E"/>
    <w:rsid w:val="002277C3"/>
    <w:rsid w:val="00227BE4"/>
    <w:rsid w:val="00231E8A"/>
    <w:rsid w:val="0023231B"/>
    <w:rsid w:val="00232A77"/>
    <w:rsid w:val="00233D3A"/>
    <w:rsid w:val="00235468"/>
    <w:rsid w:val="00236C12"/>
    <w:rsid w:val="0024093A"/>
    <w:rsid w:val="00242666"/>
    <w:rsid w:val="002432DD"/>
    <w:rsid w:val="00245236"/>
    <w:rsid w:val="00250CC6"/>
    <w:rsid w:val="00254C5B"/>
    <w:rsid w:val="00255E30"/>
    <w:rsid w:val="002562BE"/>
    <w:rsid w:val="002565B2"/>
    <w:rsid w:val="00257333"/>
    <w:rsid w:val="002576B7"/>
    <w:rsid w:val="002608CC"/>
    <w:rsid w:val="00261350"/>
    <w:rsid w:val="00261C11"/>
    <w:rsid w:val="00262858"/>
    <w:rsid w:val="00264477"/>
    <w:rsid w:val="00265A8B"/>
    <w:rsid w:val="00266C55"/>
    <w:rsid w:val="00267253"/>
    <w:rsid w:val="00267CEA"/>
    <w:rsid w:val="002709CE"/>
    <w:rsid w:val="00272E83"/>
    <w:rsid w:val="002730BA"/>
    <w:rsid w:val="0027331D"/>
    <w:rsid w:val="00273A1B"/>
    <w:rsid w:val="00275D7F"/>
    <w:rsid w:val="00276930"/>
    <w:rsid w:val="002777A5"/>
    <w:rsid w:val="0028014A"/>
    <w:rsid w:val="002803CA"/>
    <w:rsid w:val="002813F8"/>
    <w:rsid w:val="00281A62"/>
    <w:rsid w:val="00283543"/>
    <w:rsid w:val="002836AE"/>
    <w:rsid w:val="00284092"/>
    <w:rsid w:val="002860B1"/>
    <w:rsid w:val="00286DF0"/>
    <w:rsid w:val="00287AB2"/>
    <w:rsid w:val="002913C0"/>
    <w:rsid w:val="0029219D"/>
    <w:rsid w:val="002926BD"/>
    <w:rsid w:val="00293790"/>
    <w:rsid w:val="00295AF8"/>
    <w:rsid w:val="00296015"/>
    <w:rsid w:val="0029602A"/>
    <w:rsid w:val="00296375"/>
    <w:rsid w:val="0029722F"/>
    <w:rsid w:val="002A0189"/>
    <w:rsid w:val="002A2509"/>
    <w:rsid w:val="002A5F10"/>
    <w:rsid w:val="002A66AE"/>
    <w:rsid w:val="002A7B42"/>
    <w:rsid w:val="002B0BCF"/>
    <w:rsid w:val="002B0E34"/>
    <w:rsid w:val="002B3A3E"/>
    <w:rsid w:val="002B5E24"/>
    <w:rsid w:val="002C4740"/>
    <w:rsid w:val="002D0868"/>
    <w:rsid w:val="002D1017"/>
    <w:rsid w:val="002D1067"/>
    <w:rsid w:val="002D18F8"/>
    <w:rsid w:val="002D3109"/>
    <w:rsid w:val="002D38F6"/>
    <w:rsid w:val="002D3CF0"/>
    <w:rsid w:val="002D4A94"/>
    <w:rsid w:val="002D62CD"/>
    <w:rsid w:val="002E0335"/>
    <w:rsid w:val="002E0642"/>
    <w:rsid w:val="002E19CB"/>
    <w:rsid w:val="002E28C1"/>
    <w:rsid w:val="002E3A1A"/>
    <w:rsid w:val="002E3D0F"/>
    <w:rsid w:val="002E503A"/>
    <w:rsid w:val="002E54BB"/>
    <w:rsid w:val="002F0278"/>
    <w:rsid w:val="002F3B96"/>
    <w:rsid w:val="002F6BA1"/>
    <w:rsid w:val="002F7245"/>
    <w:rsid w:val="00300445"/>
    <w:rsid w:val="00301D9F"/>
    <w:rsid w:val="00303774"/>
    <w:rsid w:val="003051D3"/>
    <w:rsid w:val="00306169"/>
    <w:rsid w:val="00306C0B"/>
    <w:rsid w:val="00312FC3"/>
    <w:rsid w:val="00313D4D"/>
    <w:rsid w:val="00314D4E"/>
    <w:rsid w:val="0031587A"/>
    <w:rsid w:val="00315C54"/>
    <w:rsid w:val="0031650D"/>
    <w:rsid w:val="00317498"/>
    <w:rsid w:val="00321DD7"/>
    <w:rsid w:val="00323117"/>
    <w:rsid w:val="003240D9"/>
    <w:rsid w:val="00324459"/>
    <w:rsid w:val="00327660"/>
    <w:rsid w:val="00327800"/>
    <w:rsid w:val="00331BB5"/>
    <w:rsid w:val="003322A0"/>
    <w:rsid w:val="00333418"/>
    <w:rsid w:val="00333CBE"/>
    <w:rsid w:val="00335922"/>
    <w:rsid w:val="00336704"/>
    <w:rsid w:val="00337344"/>
    <w:rsid w:val="00337702"/>
    <w:rsid w:val="00337894"/>
    <w:rsid w:val="00337A1E"/>
    <w:rsid w:val="003418D7"/>
    <w:rsid w:val="00341966"/>
    <w:rsid w:val="003439D9"/>
    <w:rsid w:val="00343C47"/>
    <w:rsid w:val="003463B6"/>
    <w:rsid w:val="003465F2"/>
    <w:rsid w:val="00346B88"/>
    <w:rsid w:val="003509D9"/>
    <w:rsid w:val="00350B0C"/>
    <w:rsid w:val="00352273"/>
    <w:rsid w:val="00360749"/>
    <w:rsid w:val="003614C0"/>
    <w:rsid w:val="00361701"/>
    <w:rsid w:val="00361A74"/>
    <w:rsid w:val="00362D48"/>
    <w:rsid w:val="00363877"/>
    <w:rsid w:val="00363AAA"/>
    <w:rsid w:val="003671BD"/>
    <w:rsid w:val="00367918"/>
    <w:rsid w:val="003708DA"/>
    <w:rsid w:val="00370DB2"/>
    <w:rsid w:val="00371BDC"/>
    <w:rsid w:val="00373EF8"/>
    <w:rsid w:val="00374D3B"/>
    <w:rsid w:val="003756E8"/>
    <w:rsid w:val="003764DA"/>
    <w:rsid w:val="00380814"/>
    <w:rsid w:val="00381A62"/>
    <w:rsid w:val="003845D3"/>
    <w:rsid w:val="0038493A"/>
    <w:rsid w:val="00387518"/>
    <w:rsid w:val="003911E3"/>
    <w:rsid w:val="00391D35"/>
    <w:rsid w:val="00393708"/>
    <w:rsid w:val="00395E36"/>
    <w:rsid w:val="00395F64"/>
    <w:rsid w:val="0039669F"/>
    <w:rsid w:val="003968C2"/>
    <w:rsid w:val="003A0FC0"/>
    <w:rsid w:val="003A1F9B"/>
    <w:rsid w:val="003A210E"/>
    <w:rsid w:val="003A21A1"/>
    <w:rsid w:val="003A320E"/>
    <w:rsid w:val="003A3346"/>
    <w:rsid w:val="003A4129"/>
    <w:rsid w:val="003A4D41"/>
    <w:rsid w:val="003A536F"/>
    <w:rsid w:val="003A5589"/>
    <w:rsid w:val="003A7413"/>
    <w:rsid w:val="003A788F"/>
    <w:rsid w:val="003B5507"/>
    <w:rsid w:val="003B5781"/>
    <w:rsid w:val="003B5E4D"/>
    <w:rsid w:val="003B65C2"/>
    <w:rsid w:val="003C0BC7"/>
    <w:rsid w:val="003C3C2D"/>
    <w:rsid w:val="003C4044"/>
    <w:rsid w:val="003C68F5"/>
    <w:rsid w:val="003C7064"/>
    <w:rsid w:val="003C71D1"/>
    <w:rsid w:val="003C7BDE"/>
    <w:rsid w:val="003D00DC"/>
    <w:rsid w:val="003D09BB"/>
    <w:rsid w:val="003D0D81"/>
    <w:rsid w:val="003D1461"/>
    <w:rsid w:val="003D2E21"/>
    <w:rsid w:val="003D6CDC"/>
    <w:rsid w:val="003D7737"/>
    <w:rsid w:val="003E1929"/>
    <w:rsid w:val="003E49AB"/>
    <w:rsid w:val="003E4C3F"/>
    <w:rsid w:val="003E5292"/>
    <w:rsid w:val="003E5799"/>
    <w:rsid w:val="003E70CE"/>
    <w:rsid w:val="003E7815"/>
    <w:rsid w:val="003F09FD"/>
    <w:rsid w:val="003F69E6"/>
    <w:rsid w:val="003F74B6"/>
    <w:rsid w:val="003F7BC3"/>
    <w:rsid w:val="00401DC9"/>
    <w:rsid w:val="00403A00"/>
    <w:rsid w:val="0040741F"/>
    <w:rsid w:val="00407860"/>
    <w:rsid w:val="00407A95"/>
    <w:rsid w:val="00407E05"/>
    <w:rsid w:val="00411AEA"/>
    <w:rsid w:val="00412560"/>
    <w:rsid w:val="00412F71"/>
    <w:rsid w:val="00413A9B"/>
    <w:rsid w:val="0041536F"/>
    <w:rsid w:val="0041780A"/>
    <w:rsid w:val="004207C4"/>
    <w:rsid w:val="00421624"/>
    <w:rsid w:val="004216C7"/>
    <w:rsid w:val="00424B0D"/>
    <w:rsid w:val="00425CF5"/>
    <w:rsid w:val="00427303"/>
    <w:rsid w:val="00427B1D"/>
    <w:rsid w:val="00430164"/>
    <w:rsid w:val="00430397"/>
    <w:rsid w:val="00430C2D"/>
    <w:rsid w:val="004316CA"/>
    <w:rsid w:val="00433311"/>
    <w:rsid w:val="00434BF6"/>
    <w:rsid w:val="00435A28"/>
    <w:rsid w:val="00436397"/>
    <w:rsid w:val="00442965"/>
    <w:rsid w:val="00443017"/>
    <w:rsid w:val="00444691"/>
    <w:rsid w:val="00444B50"/>
    <w:rsid w:val="004468E5"/>
    <w:rsid w:val="00447B7F"/>
    <w:rsid w:val="004507A2"/>
    <w:rsid w:val="00451027"/>
    <w:rsid w:val="004510BB"/>
    <w:rsid w:val="00453A03"/>
    <w:rsid w:val="00454924"/>
    <w:rsid w:val="00456732"/>
    <w:rsid w:val="004630E1"/>
    <w:rsid w:val="004645F9"/>
    <w:rsid w:val="00465A99"/>
    <w:rsid w:val="00465BE8"/>
    <w:rsid w:val="0046637F"/>
    <w:rsid w:val="004668A4"/>
    <w:rsid w:val="004708AE"/>
    <w:rsid w:val="004729E6"/>
    <w:rsid w:val="0047314D"/>
    <w:rsid w:val="00473574"/>
    <w:rsid w:val="00473EF9"/>
    <w:rsid w:val="00482470"/>
    <w:rsid w:val="0048269A"/>
    <w:rsid w:val="00484442"/>
    <w:rsid w:val="0048458A"/>
    <w:rsid w:val="00484D5A"/>
    <w:rsid w:val="00487B5E"/>
    <w:rsid w:val="00487D4C"/>
    <w:rsid w:val="004900A6"/>
    <w:rsid w:val="0049140F"/>
    <w:rsid w:val="0049160B"/>
    <w:rsid w:val="00491F5E"/>
    <w:rsid w:val="00493927"/>
    <w:rsid w:val="004948E3"/>
    <w:rsid w:val="00494A4F"/>
    <w:rsid w:val="00495ABE"/>
    <w:rsid w:val="00497B88"/>
    <w:rsid w:val="004A0A9D"/>
    <w:rsid w:val="004A299C"/>
    <w:rsid w:val="004A344F"/>
    <w:rsid w:val="004B1BCD"/>
    <w:rsid w:val="004B1D0F"/>
    <w:rsid w:val="004B224B"/>
    <w:rsid w:val="004B4216"/>
    <w:rsid w:val="004B4C1B"/>
    <w:rsid w:val="004B582D"/>
    <w:rsid w:val="004B59F9"/>
    <w:rsid w:val="004B5D99"/>
    <w:rsid w:val="004B6AAD"/>
    <w:rsid w:val="004B7FB5"/>
    <w:rsid w:val="004C0D9C"/>
    <w:rsid w:val="004C122A"/>
    <w:rsid w:val="004C2A03"/>
    <w:rsid w:val="004C2E98"/>
    <w:rsid w:val="004C46BA"/>
    <w:rsid w:val="004C5622"/>
    <w:rsid w:val="004C674F"/>
    <w:rsid w:val="004C7FE0"/>
    <w:rsid w:val="004D0592"/>
    <w:rsid w:val="004D17D3"/>
    <w:rsid w:val="004D2604"/>
    <w:rsid w:val="004D3D2B"/>
    <w:rsid w:val="004D5E93"/>
    <w:rsid w:val="004D675B"/>
    <w:rsid w:val="004E1E00"/>
    <w:rsid w:val="004E2749"/>
    <w:rsid w:val="004E52DC"/>
    <w:rsid w:val="004E592F"/>
    <w:rsid w:val="004E627C"/>
    <w:rsid w:val="004E6C68"/>
    <w:rsid w:val="004F3C92"/>
    <w:rsid w:val="004F794B"/>
    <w:rsid w:val="004F7FBD"/>
    <w:rsid w:val="00500B38"/>
    <w:rsid w:val="005044FC"/>
    <w:rsid w:val="00505031"/>
    <w:rsid w:val="00505095"/>
    <w:rsid w:val="00505424"/>
    <w:rsid w:val="00505D48"/>
    <w:rsid w:val="00511C34"/>
    <w:rsid w:val="00512736"/>
    <w:rsid w:val="00513552"/>
    <w:rsid w:val="0051590E"/>
    <w:rsid w:val="00516A12"/>
    <w:rsid w:val="00520254"/>
    <w:rsid w:val="0052098D"/>
    <w:rsid w:val="005209D3"/>
    <w:rsid w:val="00521091"/>
    <w:rsid w:val="00521639"/>
    <w:rsid w:val="00521941"/>
    <w:rsid w:val="005224A1"/>
    <w:rsid w:val="00522E55"/>
    <w:rsid w:val="00524F66"/>
    <w:rsid w:val="0052670F"/>
    <w:rsid w:val="00527FCF"/>
    <w:rsid w:val="005304D8"/>
    <w:rsid w:val="00531816"/>
    <w:rsid w:val="005324EC"/>
    <w:rsid w:val="00532C20"/>
    <w:rsid w:val="005356BB"/>
    <w:rsid w:val="0053611C"/>
    <w:rsid w:val="00536424"/>
    <w:rsid w:val="0054069E"/>
    <w:rsid w:val="00540795"/>
    <w:rsid w:val="005421C2"/>
    <w:rsid w:val="005423E7"/>
    <w:rsid w:val="005457F7"/>
    <w:rsid w:val="00546A3C"/>
    <w:rsid w:val="00551955"/>
    <w:rsid w:val="0055285F"/>
    <w:rsid w:val="00552BBA"/>
    <w:rsid w:val="00555A5C"/>
    <w:rsid w:val="005570B7"/>
    <w:rsid w:val="0055738F"/>
    <w:rsid w:val="00560E33"/>
    <w:rsid w:val="005615B3"/>
    <w:rsid w:val="0056574E"/>
    <w:rsid w:val="00570359"/>
    <w:rsid w:val="0057079B"/>
    <w:rsid w:val="00571430"/>
    <w:rsid w:val="00572F9B"/>
    <w:rsid w:val="0057588E"/>
    <w:rsid w:val="00576BED"/>
    <w:rsid w:val="00576D95"/>
    <w:rsid w:val="005825C2"/>
    <w:rsid w:val="00582AED"/>
    <w:rsid w:val="00582DB1"/>
    <w:rsid w:val="0058336C"/>
    <w:rsid w:val="00586834"/>
    <w:rsid w:val="00591619"/>
    <w:rsid w:val="00595C5E"/>
    <w:rsid w:val="00596F96"/>
    <w:rsid w:val="005A07DE"/>
    <w:rsid w:val="005A1D85"/>
    <w:rsid w:val="005A33C4"/>
    <w:rsid w:val="005A3EEE"/>
    <w:rsid w:val="005A50F9"/>
    <w:rsid w:val="005A7C30"/>
    <w:rsid w:val="005B172F"/>
    <w:rsid w:val="005B2097"/>
    <w:rsid w:val="005B2268"/>
    <w:rsid w:val="005B37CC"/>
    <w:rsid w:val="005B430B"/>
    <w:rsid w:val="005B4EF6"/>
    <w:rsid w:val="005B5C3A"/>
    <w:rsid w:val="005B6441"/>
    <w:rsid w:val="005B68B8"/>
    <w:rsid w:val="005B730B"/>
    <w:rsid w:val="005C1399"/>
    <w:rsid w:val="005C1542"/>
    <w:rsid w:val="005C1C91"/>
    <w:rsid w:val="005C3C20"/>
    <w:rsid w:val="005C5679"/>
    <w:rsid w:val="005C6234"/>
    <w:rsid w:val="005C689F"/>
    <w:rsid w:val="005D0710"/>
    <w:rsid w:val="005D223A"/>
    <w:rsid w:val="005D3550"/>
    <w:rsid w:val="005D433F"/>
    <w:rsid w:val="005D5AD1"/>
    <w:rsid w:val="005D64DF"/>
    <w:rsid w:val="005D7730"/>
    <w:rsid w:val="005D798B"/>
    <w:rsid w:val="005E2C11"/>
    <w:rsid w:val="005E3A1A"/>
    <w:rsid w:val="005F393F"/>
    <w:rsid w:val="005F4212"/>
    <w:rsid w:val="005F5495"/>
    <w:rsid w:val="00600FDA"/>
    <w:rsid w:val="006033F3"/>
    <w:rsid w:val="006044F9"/>
    <w:rsid w:val="00605A6B"/>
    <w:rsid w:val="00607F01"/>
    <w:rsid w:val="00614302"/>
    <w:rsid w:val="00616005"/>
    <w:rsid w:val="006168F9"/>
    <w:rsid w:val="00621634"/>
    <w:rsid w:val="006223F0"/>
    <w:rsid w:val="00624201"/>
    <w:rsid w:val="00624A7B"/>
    <w:rsid w:val="00624E92"/>
    <w:rsid w:val="006259F4"/>
    <w:rsid w:val="006267B0"/>
    <w:rsid w:val="00630268"/>
    <w:rsid w:val="00633D64"/>
    <w:rsid w:val="006345DA"/>
    <w:rsid w:val="006371EB"/>
    <w:rsid w:val="00640FD7"/>
    <w:rsid w:val="00642844"/>
    <w:rsid w:val="00644730"/>
    <w:rsid w:val="00645014"/>
    <w:rsid w:val="00646923"/>
    <w:rsid w:val="00647D39"/>
    <w:rsid w:val="006520D7"/>
    <w:rsid w:val="00652143"/>
    <w:rsid w:val="00660DD6"/>
    <w:rsid w:val="006611C9"/>
    <w:rsid w:val="006638BC"/>
    <w:rsid w:val="00663DCF"/>
    <w:rsid w:val="00664C05"/>
    <w:rsid w:val="006652DA"/>
    <w:rsid w:val="00667982"/>
    <w:rsid w:val="00670587"/>
    <w:rsid w:val="006733B2"/>
    <w:rsid w:val="00674855"/>
    <w:rsid w:val="00675A7B"/>
    <w:rsid w:val="00680A13"/>
    <w:rsid w:val="00681681"/>
    <w:rsid w:val="00683248"/>
    <w:rsid w:val="006845F5"/>
    <w:rsid w:val="00684813"/>
    <w:rsid w:val="00685790"/>
    <w:rsid w:val="00690238"/>
    <w:rsid w:val="00692097"/>
    <w:rsid w:val="00694C34"/>
    <w:rsid w:val="00694E5A"/>
    <w:rsid w:val="00695CF8"/>
    <w:rsid w:val="00695E29"/>
    <w:rsid w:val="00696BBE"/>
    <w:rsid w:val="00697932"/>
    <w:rsid w:val="006A0095"/>
    <w:rsid w:val="006A14E5"/>
    <w:rsid w:val="006A1969"/>
    <w:rsid w:val="006A446D"/>
    <w:rsid w:val="006A45E5"/>
    <w:rsid w:val="006A4A35"/>
    <w:rsid w:val="006A63B4"/>
    <w:rsid w:val="006B1104"/>
    <w:rsid w:val="006B1975"/>
    <w:rsid w:val="006B2F15"/>
    <w:rsid w:val="006B3232"/>
    <w:rsid w:val="006B39BE"/>
    <w:rsid w:val="006B4A67"/>
    <w:rsid w:val="006B5675"/>
    <w:rsid w:val="006B5C05"/>
    <w:rsid w:val="006B5F10"/>
    <w:rsid w:val="006B6412"/>
    <w:rsid w:val="006C0CE7"/>
    <w:rsid w:val="006C1368"/>
    <w:rsid w:val="006C29AB"/>
    <w:rsid w:val="006C29D1"/>
    <w:rsid w:val="006C372C"/>
    <w:rsid w:val="006C38B9"/>
    <w:rsid w:val="006C3919"/>
    <w:rsid w:val="006C7286"/>
    <w:rsid w:val="006C7C6D"/>
    <w:rsid w:val="006D03DA"/>
    <w:rsid w:val="006D34C7"/>
    <w:rsid w:val="006D3504"/>
    <w:rsid w:val="006D372A"/>
    <w:rsid w:val="006D3AB0"/>
    <w:rsid w:val="006D4261"/>
    <w:rsid w:val="006D5B75"/>
    <w:rsid w:val="006E0A53"/>
    <w:rsid w:val="006E2338"/>
    <w:rsid w:val="006E4A99"/>
    <w:rsid w:val="006E6453"/>
    <w:rsid w:val="006E6927"/>
    <w:rsid w:val="006F03E7"/>
    <w:rsid w:val="006F05BD"/>
    <w:rsid w:val="006F3573"/>
    <w:rsid w:val="006F7747"/>
    <w:rsid w:val="006F7A27"/>
    <w:rsid w:val="00700E10"/>
    <w:rsid w:val="00702920"/>
    <w:rsid w:val="00703F2E"/>
    <w:rsid w:val="007043DC"/>
    <w:rsid w:val="00704CB8"/>
    <w:rsid w:val="00706D03"/>
    <w:rsid w:val="00706FB4"/>
    <w:rsid w:val="007075C7"/>
    <w:rsid w:val="00710CA8"/>
    <w:rsid w:val="007121C9"/>
    <w:rsid w:val="007130F6"/>
    <w:rsid w:val="007142DA"/>
    <w:rsid w:val="007144A8"/>
    <w:rsid w:val="007149C4"/>
    <w:rsid w:val="0071580A"/>
    <w:rsid w:val="0071584C"/>
    <w:rsid w:val="00715CE7"/>
    <w:rsid w:val="0071636B"/>
    <w:rsid w:val="007163AF"/>
    <w:rsid w:val="0071764B"/>
    <w:rsid w:val="00720102"/>
    <w:rsid w:val="00721561"/>
    <w:rsid w:val="007222F7"/>
    <w:rsid w:val="00725A36"/>
    <w:rsid w:val="00726D1F"/>
    <w:rsid w:val="00726F3B"/>
    <w:rsid w:val="00732E5D"/>
    <w:rsid w:val="0073374B"/>
    <w:rsid w:val="0073736F"/>
    <w:rsid w:val="0074328B"/>
    <w:rsid w:val="00743394"/>
    <w:rsid w:val="00745912"/>
    <w:rsid w:val="00746844"/>
    <w:rsid w:val="007478A4"/>
    <w:rsid w:val="0075450C"/>
    <w:rsid w:val="0076193D"/>
    <w:rsid w:val="00761EEF"/>
    <w:rsid w:val="00762425"/>
    <w:rsid w:val="00764888"/>
    <w:rsid w:val="00764F61"/>
    <w:rsid w:val="007665AE"/>
    <w:rsid w:val="00771BA3"/>
    <w:rsid w:val="00772BBF"/>
    <w:rsid w:val="007741B4"/>
    <w:rsid w:val="0077581B"/>
    <w:rsid w:val="00776C3C"/>
    <w:rsid w:val="00783D45"/>
    <w:rsid w:val="007843F9"/>
    <w:rsid w:val="00784716"/>
    <w:rsid w:val="007870F0"/>
    <w:rsid w:val="00794CBE"/>
    <w:rsid w:val="00794CFC"/>
    <w:rsid w:val="007969C9"/>
    <w:rsid w:val="00796BA7"/>
    <w:rsid w:val="007A0861"/>
    <w:rsid w:val="007A693C"/>
    <w:rsid w:val="007A6AFE"/>
    <w:rsid w:val="007A74B3"/>
    <w:rsid w:val="007B0506"/>
    <w:rsid w:val="007B120B"/>
    <w:rsid w:val="007B1736"/>
    <w:rsid w:val="007B3263"/>
    <w:rsid w:val="007B4A09"/>
    <w:rsid w:val="007B58A4"/>
    <w:rsid w:val="007B5B20"/>
    <w:rsid w:val="007B6121"/>
    <w:rsid w:val="007B778B"/>
    <w:rsid w:val="007B7D49"/>
    <w:rsid w:val="007C3C74"/>
    <w:rsid w:val="007C4C13"/>
    <w:rsid w:val="007C6083"/>
    <w:rsid w:val="007D18F6"/>
    <w:rsid w:val="007D2E1F"/>
    <w:rsid w:val="007D32B5"/>
    <w:rsid w:val="007D402E"/>
    <w:rsid w:val="007D40CC"/>
    <w:rsid w:val="007D4C84"/>
    <w:rsid w:val="007D4F8A"/>
    <w:rsid w:val="007D4FDF"/>
    <w:rsid w:val="007D58C9"/>
    <w:rsid w:val="007D5950"/>
    <w:rsid w:val="007D7EEA"/>
    <w:rsid w:val="007E19F3"/>
    <w:rsid w:val="007E7F64"/>
    <w:rsid w:val="007F7016"/>
    <w:rsid w:val="007F7983"/>
    <w:rsid w:val="007F7B54"/>
    <w:rsid w:val="007F7C4A"/>
    <w:rsid w:val="00801B6C"/>
    <w:rsid w:val="0080446D"/>
    <w:rsid w:val="00804823"/>
    <w:rsid w:val="00805C05"/>
    <w:rsid w:val="008068A8"/>
    <w:rsid w:val="008072D1"/>
    <w:rsid w:val="0081026D"/>
    <w:rsid w:val="00812A54"/>
    <w:rsid w:val="00816876"/>
    <w:rsid w:val="00816895"/>
    <w:rsid w:val="00820E0B"/>
    <w:rsid w:val="0082127D"/>
    <w:rsid w:val="00821BF4"/>
    <w:rsid w:val="008223C9"/>
    <w:rsid w:val="00824573"/>
    <w:rsid w:val="00824845"/>
    <w:rsid w:val="00824F5F"/>
    <w:rsid w:val="00825971"/>
    <w:rsid w:val="0082733C"/>
    <w:rsid w:val="00827CE0"/>
    <w:rsid w:val="0083394A"/>
    <w:rsid w:val="00836AA4"/>
    <w:rsid w:val="00837716"/>
    <w:rsid w:val="00840E98"/>
    <w:rsid w:val="00843431"/>
    <w:rsid w:val="008451A8"/>
    <w:rsid w:val="00850537"/>
    <w:rsid w:val="008513D3"/>
    <w:rsid w:val="0085314F"/>
    <w:rsid w:val="008541B4"/>
    <w:rsid w:val="008549AD"/>
    <w:rsid w:val="00855918"/>
    <w:rsid w:val="00855C1D"/>
    <w:rsid w:val="00857589"/>
    <w:rsid w:val="008604A0"/>
    <w:rsid w:val="00860706"/>
    <w:rsid w:val="008627F9"/>
    <w:rsid w:val="00863698"/>
    <w:rsid w:val="00864997"/>
    <w:rsid w:val="00865534"/>
    <w:rsid w:val="00865FB0"/>
    <w:rsid w:val="0086680C"/>
    <w:rsid w:val="00867821"/>
    <w:rsid w:val="00871763"/>
    <w:rsid w:val="0087208C"/>
    <w:rsid w:val="00872A89"/>
    <w:rsid w:val="00872DF7"/>
    <w:rsid w:val="00874E56"/>
    <w:rsid w:val="0087587C"/>
    <w:rsid w:val="00876667"/>
    <w:rsid w:val="0088049D"/>
    <w:rsid w:val="0088192F"/>
    <w:rsid w:val="008854AB"/>
    <w:rsid w:val="00886A0E"/>
    <w:rsid w:val="00886DBB"/>
    <w:rsid w:val="0089265F"/>
    <w:rsid w:val="00893B35"/>
    <w:rsid w:val="00894355"/>
    <w:rsid w:val="00896C56"/>
    <w:rsid w:val="00897A60"/>
    <w:rsid w:val="008A0191"/>
    <w:rsid w:val="008A0EE4"/>
    <w:rsid w:val="008A1D98"/>
    <w:rsid w:val="008A2741"/>
    <w:rsid w:val="008A285A"/>
    <w:rsid w:val="008A52A7"/>
    <w:rsid w:val="008A5BDF"/>
    <w:rsid w:val="008A7A01"/>
    <w:rsid w:val="008B447E"/>
    <w:rsid w:val="008B5858"/>
    <w:rsid w:val="008B6D21"/>
    <w:rsid w:val="008B7E5F"/>
    <w:rsid w:val="008C0D49"/>
    <w:rsid w:val="008C15BC"/>
    <w:rsid w:val="008C393A"/>
    <w:rsid w:val="008C60EC"/>
    <w:rsid w:val="008D0894"/>
    <w:rsid w:val="008D1571"/>
    <w:rsid w:val="008D3675"/>
    <w:rsid w:val="008D3F22"/>
    <w:rsid w:val="008D5945"/>
    <w:rsid w:val="008E0CD4"/>
    <w:rsid w:val="008E284B"/>
    <w:rsid w:val="008E452E"/>
    <w:rsid w:val="008E48A2"/>
    <w:rsid w:val="008E48F6"/>
    <w:rsid w:val="008E4F75"/>
    <w:rsid w:val="008F1A1C"/>
    <w:rsid w:val="008F2673"/>
    <w:rsid w:val="008F4B61"/>
    <w:rsid w:val="008F4EEC"/>
    <w:rsid w:val="008F7433"/>
    <w:rsid w:val="008F7B6E"/>
    <w:rsid w:val="00900571"/>
    <w:rsid w:val="0090084B"/>
    <w:rsid w:val="009021B4"/>
    <w:rsid w:val="00903084"/>
    <w:rsid w:val="00906D13"/>
    <w:rsid w:val="00907A1F"/>
    <w:rsid w:val="00907DD9"/>
    <w:rsid w:val="009108A0"/>
    <w:rsid w:val="00911DCB"/>
    <w:rsid w:val="0091356E"/>
    <w:rsid w:val="00913E59"/>
    <w:rsid w:val="00915C2D"/>
    <w:rsid w:val="0091674D"/>
    <w:rsid w:val="00916DBB"/>
    <w:rsid w:val="00917D21"/>
    <w:rsid w:val="009200D6"/>
    <w:rsid w:val="00920A08"/>
    <w:rsid w:val="00920E23"/>
    <w:rsid w:val="00921BB8"/>
    <w:rsid w:val="0092210F"/>
    <w:rsid w:val="0092262D"/>
    <w:rsid w:val="00922695"/>
    <w:rsid w:val="009244A8"/>
    <w:rsid w:val="00924630"/>
    <w:rsid w:val="00925F53"/>
    <w:rsid w:val="00926053"/>
    <w:rsid w:val="0092605C"/>
    <w:rsid w:val="00930E70"/>
    <w:rsid w:val="009321DE"/>
    <w:rsid w:val="009335B6"/>
    <w:rsid w:val="009366A3"/>
    <w:rsid w:val="009366C3"/>
    <w:rsid w:val="00936AD4"/>
    <w:rsid w:val="00937F41"/>
    <w:rsid w:val="00940E3B"/>
    <w:rsid w:val="00944C79"/>
    <w:rsid w:val="0094728D"/>
    <w:rsid w:val="0094746E"/>
    <w:rsid w:val="00947AFE"/>
    <w:rsid w:val="00950DFD"/>
    <w:rsid w:val="009517A4"/>
    <w:rsid w:val="00953E89"/>
    <w:rsid w:val="00953F44"/>
    <w:rsid w:val="00954D10"/>
    <w:rsid w:val="00956993"/>
    <w:rsid w:val="009633E4"/>
    <w:rsid w:val="00970DE8"/>
    <w:rsid w:val="00970EC8"/>
    <w:rsid w:val="00973733"/>
    <w:rsid w:val="00975B31"/>
    <w:rsid w:val="00975EEB"/>
    <w:rsid w:val="009760A0"/>
    <w:rsid w:val="00977F9A"/>
    <w:rsid w:val="00982B1B"/>
    <w:rsid w:val="00982C3C"/>
    <w:rsid w:val="00984503"/>
    <w:rsid w:val="0098733B"/>
    <w:rsid w:val="009877C7"/>
    <w:rsid w:val="009908CF"/>
    <w:rsid w:val="009912CF"/>
    <w:rsid w:val="00991943"/>
    <w:rsid w:val="00994845"/>
    <w:rsid w:val="00994B6E"/>
    <w:rsid w:val="009957D3"/>
    <w:rsid w:val="009966AD"/>
    <w:rsid w:val="00996922"/>
    <w:rsid w:val="00997F66"/>
    <w:rsid w:val="009A223A"/>
    <w:rsid w:val="009A5095"/>
    <w:rsid w:val="009B07D9"/>
    <w:rsid w:val="009B5B2A"/>
    <w:rsid w:val="009B69BB"/>
    <w:rsid w:val="009B7A98"/>
    <w:rsid w:val="009B7CA6"/>
    <w:rsid w:val="009C32DA"/>
    <w:rsid w:val="009C5E45"/>
    <w:rsid w:val="009C7187"/>
    <w:rsid w:val="009D04F7"/>
    <w:rsid w:val="009D3490"/>
    <w:rsid w:val="009D34B1"/>
    <w:rsid w:val="009D605E"/>
    <w:rsid w:val="009D63E8"/>
    <w:rsid w:val="009E0049"/>
    <w:rsid w:val="009E0B3E"/>
    <w:rsid w:val="009E13FA"/>
    <w:rsid w:val="009E1410"/>
    <w:rsid w:val="009E3360"/>
    <w:rsid w:val="009E541C"/>
    <w:rsid w:val="009E5B82"/>
    <w:rsid w:val="009E5B8B"/>
    <w:rsid w:val="009E74E2"/>
    <w:rsid w:val="009F22DE"/>
    <w:rsid w:val="009F288C"/>
    <w:rsid w:val="009F3C3B"/>
    <w:rsid w:val="009F5511"/>
    <w:rsid w:val="009F5C9B"/>
    <w:rsid w:val="00A01172"/>
    <w:rsid w:val="00A02B81"/>
    <w:rsid w:val="00A044FD"/>
    <w:rsid w:val="00A04E5C"/>
    <w:rsid w:val="00A0669B"/>
    <w:rsid w:val="00A07012"/>
    <w:rsid w:val="00A102BC"/>
    <w:rsid w:val="00A11468"/>
    <w:rsid w:val="00A123EA"/>
    <w:rsid w:val="00A12D70"/>
    <w:rsid w:val="00A154BA"/>
    <w:rsid w:val="00A1795E"/>
    <w:rsid w:val="00A2167F"/>
    <w:rsid w:val="00A21CD4"/>
    <w:rsid w:val="00A22035"/>
    <w:rsid w:val="00A22094"/>
    <w:rsid w:val="00A259E5"/>
    <w:rsid w:val="00A30908"/>
    <w:rsid w:val="00A32AAD"/>
    <w:rsid w:val="00A37409"/>
    <w:rsid w:val="00A37FEC"/>
    <w:rsid w:val="00A40143"/>
    <w:rsid w:val="00A405F2"/>
    <w:rsid w:val="00A41904"/>
    <w:rsid w:val="00A43E44"/>
    <w:rsid w:val="00A4572D"/>
    <w:rsid w:val="00A523CA"/>
    <w:rsid w:val="00A54652"/>
    <w:rsid w:val="00A5492F"/>
    <w:rsid w:val="00A55562"/>
    <w:rsid w:val="00A572C0"/>
    <w:rsid w:val="00A57786"/>
    <w:rsid w:val="00A61737"/>
    <w:rsid w:val="00A63368"/>
    <w:rsid w:val="00A63429"/>
    <w:rsid w:val="00A651DE"/>
    <w:rsid w:val="00A668D3"/>
    <w:rsid w:val="00A66A8A"/>
    <w:rsid w:val="00A67088"/>
    <w:rsid w:val="00A700E9"/>
    <w:rsid w:val="00A7479C"/>
    <w:rsid w:val="00A7479D"/>
    <w:rsid w:val="00A82389"/>
    <w:rsid w:val="00A83A37"/>
    <w:rsid w:val="00A83EED"/>
    <w:rsid w:val="00A90675"/>
    <w:rsid w:val="00A90F7D"/>
    <w:rsid w:val="00A925FE"/>
    <w:rsid w:val="00A92DBA"/>
    <w:rsid w:val="00A93652"/>
    <w:rsid w:val="00A938E2"/>
    <w:rsid w:val="00A95A2E"/>
    <w:rsid w:val="00A969FB"/>
    <w:rsid w:val="00A97110"/>
    <w:rsid w:val="00A975EA"/>
    <w:rsid w:val="00AA0AEA"/>
    <w:rsid w:val="00AA14DD"/>
    <w:rsid w:val="00AA3120"/>
    <w:rsid w:val="00AA3CCC"/>
    <w:rsid w:val="00AB080E"/>
    <w:rsid w:val="00AB1573"/>
    <w:rsid w:val="00AB5B1A"/>
    <w:rsid w:val="00AB6804"/>
    <w:rsid w:val="00AC085C"/>
    <w:rsid w:val="00AC22DB"/>
    <w:rsid w:val="00AC2498"/>
    <w:rsid w:val="00AC3FA8"/>
    <w:rsid w:val="00AC6272"/>
    <w:rsid w:val="00AC634B"/>
    <w:rsid w:val="00AD4E1D"/>
    <w:rsid w:val="00AD5F30"/>
    <w:rsid w:val="00AD636E"/>
    <w:rsid w:val="00AD63EC"/>
    <w:rsid w:val="00AE0B6A"/>
    <w:rsid w:val="00AF31FB"/>
    <w:rsid w:val="00AF4169"/>
    <w:rsid w:val="00AF48D8"/>
    <w:rsid w:val="00AF5333"/>
    <w:rsid w:val="00AF62A4"/>
    <w:rsid w:val="00AF6BB3"/>
    <w:rsid w:val="00AF70F2"/>
    <w:rsid w:val="00AF7375"/>
    <w:rsid w:val="00B0059E"/>
    <w:rsid w:val="00B0069F"/>
    <w:rsid w:val="00B01782"/>
    <w:rsid w:val="00B01EC7"/>
    <w:rsid w:val="00B02E4A"/>
    <w:rsid w:val="00B03508"/>
    <w:rsid w:val="00B10916"/>
    <w:rsid w:val="00B10F2E"/>
    <w:rsid w:val="00B11F5C"/>
    <w:rsid w:val="00B1289A"/>
    <w:rsid w:val="00B12FD5"/>
    <w:rsid w:val="00B13532"/>
    <w:rsid w:val="00B137EB"/>
    <w:rsid w:val="00B144B9"/>
    <w:rsid w:val="00B15024"/>
    <w:rsid w:val="00B15F97"/>
    <w:rsid w:val="00B22140"/>
    <w:rsid w:val="00B22269"/>
    <w:rsid w:val="00B2244C"/>
    <w:rsid w:val="00B26126"/>
    <w:rsid w:val="00B26455"/>
    <w:rsid w:val="00B277EE"/>
    <w:rsid w:val="00B303BC"/>
    <w:rsid w:val="00B30E7B"/>
    <w:rsid w:val="00B315AF"/>
    <w:rsid w:val="00B32E68"/>
    <w:rsid w:val="00B34F7C"/>
    <w:rsid w:val="00B37463"/>
    <w:rsid w:val="00B40B32"/>
    <w:rsid w:val="00B42EC7"/>
    <w:rsid w:val="00B4501B"/>
    <w:rsid w:val="00B466C1"/>
    <w:rsid w:val="00B47902"/>
    <w:rsid w:val="00B47F7F"/>
    <w:rsid w:val="00B504BD"/>
    <w:rsid w:val="00B50FFC"/>
    <w:rsid w:val="00B549E7"/>
    <w:rsid w:val="00B55418"/>
    <w:rsid w:val="00B5749E"/>
    <w:rsid w:val="00B60CE9"/>
    <w:rsid w:val="00B616C2"/>
    <w:rsid w:val="00B62A08"/>
    <w:rsid w:val="00B64313"/>
    <w:rsid w:val="00B67311"/>
    <w:rsid w:val="00B67454"/>
    <w:rsid w:val="00B67B31"/>
    <w:rsid w:val="00B71784"/>
    <w:rsid w:val="00B720D1"/>
    <w:rsid w:val="00B72ED6"/>
    <w:rsid w:val="00B74449"/>
    <w:rsid w:val="00B77541"/>
    <w:rsid w:val="00B84994"/>
    <w:rsid w:val="00B85E31"/>
    <w:rsid w:val="00B8716E"/>
    <w:rsid w:val="00BA0900"/>
    <w:rsid w:val="00BA0B92"/>
    <w:rsid w:val="00BA0E6D"/>
    <w:rsid w:val="00BA4910"/>
    <w:rsid w:val="00BB08B5"/>
    <w:rsid w:val="00BB1B9B"/>
    <w:rsid w:val="00BB2711"/>
    <w:rsid w:val="00BB2AFC"/>
    <w:rsid w:val="00BB3EAC"/>
    <w:rsid w:val="00BB55A5"/>
    <w:rsid w:val="00BB5663"/>
    <w:rsid w:val="00BC012C"/>
    <w:rsid w:val="00BC05A2"/>
    <w:rsid w:val="00BC1D34"/>
    <w:rsid w:val="00BC25E1"/>
    <w:rsid w:val="00BC41B0"/>
    <w:rsid w:val="00BC42C7"/>
    <w:rsid w:val="00BC577B"/>
    <w:rsid w:val="00BC5882"/>
    <w:rsid w:val="00BD0A5B"/>
    <w:rsid w:val="00BD1582"/>
    <w:rsid w:val="00BD52BD"/>
    <w:rsid w:val="00BD6780"/>
    <w:rsid w:val="00BD7215"/>
    <w:rsid w:val="00BE0829"/>
    <w:rsid w:val="00BE1B2E"/>
    <w:rsid w:val="00BE2010"/>
    <w:rsid w:val="00BE347E"/>
    <w:rsid w:val="00BE77BB"/>
    <w:rsid w:val="00BE7F1A"/>
    <w:rsid w:val="00BF3574"/>
    <w:rsid w:val="00BF576A"/>
    <w:rsid w:val="00BF5993"/>
    <w:rsid w:val="00C001CF"/>
    <w:rsid w:val="00C01402"/>
    <w:rsid w:val="00C0430E"/>
    <w:rsid w:val="00C0453B"/>
    <w:rsid w:val="00C046E1"/>
    <w:rsid w:val="00C0571E"/>
    <w:rsid w:val="00C06851"/>
    <w:rsid w:val="00C073BD"/>
    <w:rsid w:val="00C119FD"/>
    <w:rsid w:val="00C1645B"/>
    <w:rsid w:val="00C16A50"/>
    <w:rsid w:val="00C16B97"/>
    <w:rsid w:val="00C17814"/>
    <w:rsid w:val="00C2040C"/>
    <w:rsid w:val="00C20D56"/>
    <w:rsid w:val="00C21901"/>
    <w:rsid w:val="00C2735F"/>
    <w:rsid w:val="00C303BC"/>
    <w:rsid w:val="00C32046"/>
    <w:rsid w:val="00C32BFC"/>
    <w:rsid w:val="00C33171"/>
    <w:rsid w:val="00C33C42"/>
    <w:rsid w:val="00C3657C"/>
    <w:rsid w:val="00C372A4"/>
    <w:rsid w:val="00C404A9"/>
    <w:rsid w:val="00C424DB"/>
    <w:rsid w:val="00C451C5"/>
    <w:rsid w:val="00C470FD"/>
    <w:rsid w:val="00C50975"/>
    <w:rsid w:val="00C51159"/>
    <w:rsid w:val="00C5198D"/>
    <w:rsid w:val="00C52D82"/>
    <w:rsid w:val="00C53E0D"/>
    <w:rsid w:val="00C559E2"/>
    <w:rsid w:val="00C57A01"/>
    <w:rsid w:val="00C623A7"/>
    <w:rsid w:val="00C62E44"/>
    <w:rsid w:val="00C67AAD"/>
    <w:rsid w:val="00C67DB2"/>
    <w:rsid w:val="00C708A5"/>
    <w:rsid w:val="00C71D89"/>
    <w:rsid w:val="00C75A16"/>
    <w:rsid w:val="00C75ACB"/>
    <w:rsid w:val="00C76426"/>
    <w:rsid w:val="00C77A1C"/>
    <w:rsid w:val="00C805A4"/>
    <w:rsid w:val="00C80A61"/>
    <w:rsid w:val="00C81CC9"/>
    <w:rsid w:val="00C82FA2"/>
    <w:rsid w:val="00C86B7D"/>
    <w:rsid w:val="00C87AC0"/>
    <w:rsid w:val="00C87AE4"/>
    <w:rsid w:val="00C90BF0"/>
    <w:rsid w:val="00C926AE"/>
    <w:rsid w:val="00C9307B"/>
    <w:rsid w:val="00C95611"/>
    <w:rsid w:val="00C95B82"/>
    <w:rsid w:val="00C96CE4"/>
    <w:rsid w:val="00C97B78"/>
    <w:rsid w:val="00CA26E6"/>
    <w:rsid w:val="00CA3FFC"/>
    <w:rsid w:val="00CA4512"/>
    <w:rsid w:val="00CA55C0"/>
    <w:rsid w:val="00CA6FAF"/>
    <w:rsid w:val="00CA78B4"/>
    <w:rsid w:val="00CA7E8E"/>
    <w:rsid w:val="00CB277A"/>
    <w:rsid w:val="00CB3E7A"/>
    <w:rsid w:val="00CB4522"/>
    <w:rsid w:val="00CB4F0F"/>
    <w:rsid w:val="00CB5F1E"/>
    <w:rsid w:val="00CC28CC"/>
    <w:rsid w:val="00CC400A"/>
    <w:rsid w:val="00CC405A"/>
    <w:rsid w:val="00CC57E4"/>
    <w:rsid w:val="00CC59AB"/>
    <w:rsid w:val="00CC6CEF"/>
    <w:rsid w:val="00CC7139"/>
    <w:rsid w:val="00CC7785"/>
    <w:rsid w:val="00CD273A"/>
    <w:rsid w:val="00CD277B"/>
    <w:rsid w:val="00CD382F"/>
    <w:rsid w:val="00CD3D51"/>
    <w:rsid w:val="00CD5F59"/>
    <w:rsid w:val="00CD6326"/>
    <w:rsid w:val="00CE0728"/>
    <w:rsid w:val="00CE1201"/>
    <w:rsid w:val="00CE2AD0"/>
    <w:rsid w:val="00CE3529"/>
    <w:rsid w:val="00CE5251"/>
    <w:rsid w:val="00CE66AE"/>
    <w:rsid w:val="00CE7A99"/>
    <w:rsid w:val="00CE7EDF"/>
    <w:rsid w:val="00CF1A82"/>
    <w:rsid w:val="00CF23E0"/>
    <w:rsid w:val="00CF3BBA"/>
    <w:rsid w:val="00CF45EC"/>
    <w:rsid w:val="00CF6382"/>
    <w:rsid w:val="00CF64EF"/>
    <w:rsid w:val="00CF725B"/>
    <w:rsid w:val="00D0486C"/>
    <w:rsid w:val="00D106DD"/>
    <w:rsid w:val="00D10756"/>
    <w:rsid w:val="00D107E4"/>
    <w:rsid w:val="00D10F06"/>
    <w:rsid w:val="00D11B27"/>
    <w:rsid w:val="00D122E6"/>
    <w:rsid w:val="00D1297B"/>
    <w:rsid w:val="00D13DDF"/>
    <w:rsid w:val="00D14A8F"/>
    <w:rsid w:val="00D14CB5"/>
    <w:rsid w:val="00D154BC"/>
    <w:rsid w:val="00D17259"/>
    <w:rsid w:val="00D173B0"/>
    <w:rsid w:val="00D22D21"/>
    <w:rsid w:val="00D26903"/>
    <w:rsid w:val="00D2695D"/>
    <w:rsid w:val="00D2759D"/>
    <w:rsid w:val="00D30F62"/>
    <w:rsid w:val="00D3521F"/>
    <w:rsid w:val="00D35AFF"/>
    <w:rsid w:val="00D35B18"/>
    <w:rsid w:val="00D363BA"/>
    <w:rsid w:val="00D36E3B"/>
    <w:rsid w:val="00D37422"/>
    <w:rsid w:val="00D40D69"/>
    <w:rsid w:val="00D43597"/>
    <w:rsid w:val="00D44837"/>
    <w:rsid w:val="00D457E3"/>
    <w:rsid w:val="00D46C2D"/>
    <w:rsid w:val="00D50C74"/>
    <w:rsid w:val="00D5558D"/>
    <w:rsid w:val="00D60BD0"/>
    <w:rsid w:val="00D61ABE"/>
    <w:rsid w:val="00D71593"/>
    <w:rsid w:val="00D717A6"/>
    <w:rsid w:val="00D71F7A"/>
    <w:rsid w:val="00D72366"/>
    <w:rsid w:val="00D731E8"/>
    <w:rsid w:val="00D73B9F"/>
    <w:rsid w:val="00D74AE0"/>
    <w:rsid w:val="00D74FB2"/>
    <w:rsid w:val="00D763D3"/>
    <w:rsid w:val="00D8097F"/>
    <w:rsid w:val="00D81132"/>
    <w:rsid w:val="00D82422"/>
    <w:rsid w:val="00D82BDE"/>
    <w:rsid w:val="00D83204"/>
    <w:rsid w:val="00D83CB2"/>
    <w:rsid w:val="00D86EE3"/>
    <w:rsid w:val="00D921E8"/>
    <w:rsid w:val="00D926AD"/>
    <w:rsid w:val="00D93CCC"/>
    <w:rsid w:val="00D94D54"/>
    <w:rsid w:val="00D95236"/>
    <w:rsid w:val="00D96142"/>
    <w:rsid w:val="00DA103A"/>
    <w:rsid w:val="00DA1B0B"/>
    <w:rsid w:val="00DA1EA5"/>
    <w:rsid w:val="00DA39E2"/>
    <w:rsid w:val="00DA48C2"/>
    <w:rsid w:val="00DA4E2B"/>
    <w:rsid w:val="00DA59C5"/>
    <w:rsid w:val="00DA5E27"/>
    <w:rsid w:val="00DB13F1"/>
    <w:rsid w:val="00DB17C0"/>
    <w:rsid w:val="00DB2A1D"/>
    <w:rsid w:val="00DB4319"/>
    <w:rsid w:val="00DB692D"/>
    <w:rsid w:val="00DB6DC1"/>
    <w:rsid w:val="00DC03F5"/>
    <w:rsid w:val="00DC0DBC"/>
    <w:rsid w:val="00DC2924"/>
    <w:rsid w:val="00DC53A5"/>
    <w:rsid w:val="00DC65F0"/>
    <w:rsid w:val="00DD0166"/>
    <w:rsid w:val="00DD0259"/>
    <w:rsid w:val="00DD18A0"/>
    <w:rsid w:val="00DD2982"/>
    <w:rsid w:val="00DD2E81"/>
    <w:rsid w:val="00DD440E"/>
    <w:rsid w:val="00DD708C"/>
    <w:rsid w:val="00DD7243"/>
    <w:rsid w:val="00DD754B"/>
    <w:rsid w:val="00DE439D"/>
    <w:rsid w:val="00DE443A"/>
    <w:rsid w:val="00DE5DB0"/>
    <w:rsid w:val="00DF0839"/>
    <w:rsid w:val="00DF0E5F"/>
    <w:rsid w:val="00DF1FB8"/>
    <w:rsid w:val="00DF32AB"/>
    <w:rsid w:val="00DF34B8"/>
    <w:rsid w:val="00DF7285"/>
    <w:rsid w:val="00E0176F"/>
    <w:rsid w:val="00E024B6"/>
    <w:rsid w:val="00E02519"/>
    <w:rsid w:val="00E0255D"/>
    <w:rsid w:val="00E02EBF"/>
    <w:rsid w:val="00E030C0"/>
    <w:rsid w:val="00E03F72"/>
    <w:rsid w:val="00E045CE"/>
    <w:rsid w:val="00E0576F"/>
    <w:rsid w:val="00E06922"/>
    <w:rsid w:val="00E074B4"/>
    <w:rsid w:val="00E104C8"/>
    <w:rsid w:val="00E10DA3"/>
    <w:rsid w:val="00E14B93"/>
    <w:rsid w:val="00E22770"/>
    <w:rsid w:val="00E235FD"/>
    <w:rsid w:val="00E23E4E"/>
    <w:rsid w:val="00E257F8"/>
    <w:rsid w:val="00E25F30"/>
    <w:rsid w:val="00E26891"/>
    <w:rsid w:val="00E275BB"/>
    <w:rsid w:val="00E2775C"/>
    <w:rsid w:val="00E30227"/>
    <w:rsid w:val="00E35DF5"/>
    <w:rsid w:val="00E400B7"/>
    <w:rsid w:val="00E415A0"/>
    <w:rsid w:val="00E43833"/>
    <w:rsid w:val="00E45CAC"/>
    <w:rsid w:val="00E4676F"/>
    <w:rsid w:val="00E5171E"/>
    <w:rsid w:val="00E557E5"/>
    <w:rsid w:val="00E55DA3"/>
    <w:rsid w:val="00E56CA3"/>
    <w:rsid w:val="00E57CC5"/>
    <w:rsid w:val="00E60E9F"/>
    <w:rsid w:val="00E61EC3"/>
    <w:rsid w:val="00E6341D"/>
    <w:rsid w:val="00E66AFE"/>
    <w:rsid w:val="00E66F25"/>
    <w:rsid w:val="00E707E0"/>
    <w:rsid w:val="00E7101B"/>
    <w:rsid w:val="00E71BCD"/>
    <w:rsid w:val="00E71DF4"/>
    <w:rsid w:val="00E72920"/>
    <w:rsid w:val="00E72AAF"/>
    <w:rsid w:val="00E73D8D"/>
    <w:rsid w:val="00E77577"/>
    <w:rsid w:val="00E77F62"/>
    <w:rsid w:val="00E81FBC"/>
    <w:rsid w:val="00E82F40"/>
    <w:rsid w:val="00E84023"/>
    <w:rsid w:val="00E8476C"/>
    <w:rsid w:val="00E84997"/>
    <w:rsid w:val="00E862AA"/>
    <w:rsid w:val="00E867EC"/>
    <w:rsid w:val="00E90831"/>
    <w:rsid w:val="00E91222"/>
    <w:rsid w:val="00E94B5C"/>
    <w:rsid w:val="00E97D6E"/>
    <w:rsid w:val="00EA3089"/>
    <w:rsid w:val="00EA7582"/>
    <w:rsid w:val="00EB3BF1"/>
    <w:rsid w:val="00EB6538"/>
    <w:rsid w:val="00EB76E2"/>
    <w:rsid w:val="00EC220F"/>
    <w:rsid w:val="00EC278F"/>
    <w:rsid w:val="00ED19EE"/>
    <w:rsid w:val="00ED3321"/>
    <w:rsid w:val="00ED4722"/>
    <w:rsid w:val="00ED6652"/>
    <w:rsid w:val="00ED691A"/>
    <w:rsid w:val="00ED70F0"/>
    <w:rsid w:val="00ED7A54"/>
    <w:rsid w:val="00ED7E15"/>
    <w:rsid w:val="00EE27EC"/>
    <w:rsid w:val="00EE2E98"/>
    <w:rsid w:val="00EE4FCC"/>
    <w:rsid w:val="00EE62B3"/>
    <w:rsid w:val="00EE735E"/>
    <w:rsid w:val="00EE7A4F"/>
    <w:rsid w:val="00EE7FA3"/>
    <w:rsid w:val="00EF01D9"/>
    <w:rsid w:val="00EF1BB8"/>
    <w:rsid w:val="00EF22CB"/>
    <w:rsid w:val="00EF5459"/>
    <w:rsid w:val="00EF546D"/>
    <w:rsid w:val="00EF6972"/>
    <w:rsid w:val="00EF6BAB"/>
    <w:rsid w:val="00EF749A"/>
    <w:rsid w:val="00EF7BDF"/>
    <w:rsid w:val="00F001A1"/>
    <w:rsid w:val="00F00958"/>
    <w:rsid w:val="00F021C8"/>
    <w:rsid w:val="00F047E9"/>
    <w:rsid w:val="00F06576"/>
    <w:rsid w:val="00F0789A"/>
    <w:rsid w:val="00F07DC3"/>
    <w:rsid w:val="00F07F4A"/>
    <w:rsid w:val="00F13341"/>
    <w:rsid w:val="00F155C3"/>
    <w:rsid w:val="00F16677"/>
    <w:rsid w:val="00F17046"/>
    <w:rsid w:val="00F173AD"/>
    <w:rsid w:val="00F20D3F"/>
    <w:rsid w:val="00F2417C"/>
    <w:rsid w:val="00F27851"/>
    <w:rsid w:val="00F30B72"/>
    <w:rsid w:val="00F32755"/>
    <w:rsid w:val="00F32E61"/>
    <w:rsid w:val="00F3496F"/>
    <w:rsid w:val="00F36033"/>
    <w:rsid w:val="00F370C0"/>
    <w:rsid w:val="00F41FD3"/>
    <w:rsid w:val="00F42323"/>
    <w:rsid w:val="00F42FDE"/>
    <w:rsid w:val="00F45F19"/>
    <w:rsid w:val="00F473B3"/>
    <w:rsid w:val="00F5165E"/>
    <w:rsid w:val="00F51AA6"/>
    <w:rsid w:val="00F55386"/>
    <w:rsid w:val="00F56C5E"/>
    <w:rsid w:val="00F57B18"/>
    <w:rsid w:val="00F61A5F"/>
    <w:rsid w:val="00F72019"/>
    <w:rsid w:val="00F735C5"/>
    <w:rsid w:val="00F747C0"/>
    <w:rsid w:val="00F75262"/>
    <w:rsid w:val="00F77DFB"/>
    <w:rsid w:val="00F77F33"/>
    <w:rsid w:val="00F83C5A"/>
    <w:rsid w:val="00F85551"/>
    <w:rsid w:val="00F86F67"/>
    <w:rsid w:val="00F86FD9"/>
    <w:rsid w:val="00F91D81"/>
    <w:rsid w:val="00F92719"/>
    <w:rsid w:val="00F92CC9"/>
    <w:rsid w:val="00F93AFB"/>
    <w:rsid w:val="00F94683"/>
    <w:rsid w:val="00F952AD"/>
    <w:rsid w:val="00F96296"/>
    <w:rsid w:val="00FA0A4D"/>
    <w:rsid w:val="00FA1883"/>
    <w:rsid w:val="00FA203B"/>
    <w:rsid w:val="00FA360A"/>
    <w:rsid w:val="00FA5F75"/>
    <w:rsid w:val="00FA78CD"/>
    <w:rsid w:val="00FA7A5F"/>
    <w:rsid w:val="00FB11AE"/>
    <w:rsid w:val="00FB1546"/>
    <w:rsid w:val="00FB1867"/>
    <w:rsid w:val="00FB5063"/>
    <w:rsid w:val="00FB50A8"/>
    <w:rsid w:val="00FB67F6"/>
    <w:rsid w:val="00FB6A09"/>
    <w:rsid w:val="00FC1308"/>
    <w:rsid w:val="00FD1090"/>
    <w:rsid w:val="00FD187C"/>
    <w:rsid w:val="00FD1B30"/>
    <w:rsid w:val="00FD1DB9"/>
    <w:rsid w:val="00FD2D18"/>
    <w:rsid w:val="00FD3B1C"/>
    <w:rsid w:val="00FD42CC"/>
    <w:rsid w:val="00FD4304"/>
    <w:rsid w:val="00FD61FA"/>
    <w:rsid w:val="00FD637F"/>
    <w:rsid w:val="00FE0A72"/>
    <w:rsid w:val="00FE349A"/>
    <w:rsid w:val="00FE4065"/>
    <w:rsid w:val="00FE661A"/>
    <w:rsid w:val="00FE742E"/>
    <w:rsid w:val="00FE7E2C"/>
    <w:rsid w:val="00FF0E6E"/>
    <w:rsid w:val="00FF137D"/>
    <w:rsid w:val="00FF6169"/>
    <w:rsid w:val="00FF6B07"/>
    <w:rsid w:val="00FF78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1978F"/>
  <w15:docId w15:val="{5ECEFD6B-0987-48E0-ADDF-00CC4F9B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18"/>
        <w:szCs w:val="18"/>
        <w:lang w:val="fr-BE" w:bidi="ar-SA"/>
      </w:rPr>
    </w:rPrDefault>
    <w:pPrDefault>
      <w:pPr>
        <w:tabs>
          <w:tab w:val="left" w:pos="567"/>
        </w:tabs>
        <w:spacing w:before="20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89"/>
    <w:pPr>
      <w:spacing w:before="120" w:after="60"/>
      <w:ind w:firstLine="284"/>
    </w:pPr>
    <w:rPr>
      <w:rFonts w:ascii="Times New Roman" w:hAnsi="Times New Roman" w:cs="Times New Roman"/>
      <w:sz w:val="22"/>
      <w:szCs w:val="22"/>
      <w:lang w:eastAsia="pt-PT"/>
    </w:rPr>
  </w:style>
  <w:style w:type="paragraph" w:styleId="Heading1">
    <w:name w:val="heading 1"/>
    <w:basedOn w:val="Normal"/>
    <w:next w:val="Normal"/>
    <w:link w:val="Heading1Char"/>
    <w:uiPriority w:val="9"/>
    <w:qFormat/>
    <w:rsid w:val="008A0191"/>
    <w:pPr>
      <w:keepNext/>
      <w:numPr>
        <w:numId w:val="9"/>
      </w:numPr>
      <w:spacing w:before="240"/>
      <w:ind w:left="284" w:hanging="284"/>
      <w:outlineLvl w:val="0"/>
    </w:pPr>
    <w:rPr>
      <w:b/>
      <w:bCs/>
      <w:kern w:val="32"/>
      <w:sz w:val="24"/>
      <w:szCs w:val="32"/>
    </w:rPr>
  </w:style>
  <w:style w:type="paragraph" w:styleId="Heading2">
    <w:name w:val="heading 2"/>
    <w:basedOn w:val="Normal"/>
    <w:next w:val="Normal"/>
    <w:link w:val="Heading2Char"/>
    <w:uiPriority w:val="9"/>
    <w:unhideWhenUsed/>
    <w:qFormat/>
    <w:rsid w:val="00E43833"/>
    <w:pPr>
      <w:keepNext/>
      <w:widowControl w:val="0"/>
      <w:numPr>
        <w:ilvl w:val="1"/>
        <w:numId w:val="9"/>
      </w:numPr>
      <w:autoSpaceDE w:val="0"/>
      <w:autoSpaceDN w:val="0"/>
      <w:adjustRightInd w:val="0"/>
      <w:spacing w:before="240" w:after="120"/>
      <w:ind w:left="340" w:hanging="340"/>
      <w:outlineLvl w:val="1"/>
    </w:pPr>
    <w:rPr>
      <w:rFonts w:ascii="Times-Roman" w:hAnsi="Times-Roman" w:cs="Times-Roman"/>
      <w:b/>
      <w:kern w:val="32"/>
      <w:szCs w:val="24"/>
    </w:rPr>
  </w:style>
  <w:style w:type="paragraph" w:styleId="Heading3">
    <w:name w:val="heading 3"/>
    <w:basedOn w:val="Normal"/>
    <w:next w:val="Normal"/>
    <w:link w:val="Heading3Char"/>
    <w:uiPriority w:val="9"/>
    <w:unhideWhenUsed/>
    <w:qFormat/>
    <w:rsid w:val="008A0191"/>
    <w:pPr>
      <w:keepNext/>
      <w:numPr>
        <w:ilvl w:val="2"/>
        <w:numId w:val="9"/>
      </w:numPr>
      <w:spacing w:before="240"/>
      <w:ind w:left="397" w:hanging="397"/>
      <w:outlineLvl w:val="2"/>
    </w:pPr>
    <w:rPr>
      <w:bCs/>
      <w:i/>
      <w:szCs w:val="26"/>
    </w:rPr>
  </w:style>
  <w:style w:type="paragraph" w:styleId="Heading4">
    <w:name w:val="heading 4"/>
    <w:basedOn w:val="Normal"/>
    <w:next w:val="Normal"/>
    <w:uiPriority w:val="9"/>
    <w:semiHidden/>
    <w:unhideWhenUsed/>
    <w:pPr>
      <w:keepNext/>
      <w:keepLines/>
      <w:numPr>
        <w:ilvl w:val="3"/>
        <w:numId w:val="9"/>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9"/>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9"/>
      </w:numPr>
      <w:spacing w:before="200" w:after="40"/>
      <w:outlineLvl w:val="5"/>
    </w:pPr>
    <w:rPr>
      <w:b/>
      <w:szCs w:val="20"/>
    </w:rPr>
  </w:style>
  <w:style w:type="paragraph" w:styleId="Heading7">
    <w:name w:val="heading 7"/>
    <w:basedOn w:val="Normal"/>
    <w:next w:val="Normal"/>
    <w:link w:val="Heading7Char"/>
    <w:uiPriority w:val="9"/>
    <w:semiHidden/>
    <w:unhideWhenUsed/>
    <w:qFormat/>
    <w:rsid w:val="00430397"/>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30397"/>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0397"/>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customStyle="1" w:styleId="HeaderBold">
    <w:name w:val="Header Bold"/>
    <w:basedOn w:val="Authors"/>
    <w:link w:val="HeaderBoldChar"/>
    <w:qFormat/>
    <w:rsid w:val="00067289"/>
    <w:pPr>
      <w:spacing w:before="0" w:after="0"/>
      <w:jc w:val="left"/>
    </w:pPr>
    <w:rPr>
      <w:rFonts w:ascii="Times New Roman" w:hAnsi="Times New Roman"/>
      <w:b/>
      <w:sz w:val="18"/>
      <w:szCs w:val="22"/>
    </w:rPr>
  </w:style>
  <w:style w:type="character" w:customStyle="1" w:styleId="Heading1Char">
    <w:name w:val="Heading 1 Char"/>
    <w:basedOn w:val="DefaultParagraphFont"/>
    <w:link w:val="Heading1"/>
    <w:uiPriority w:val="9"/>
    <w:locked/>
    <w:rsid w:val="008A0191"/>
    <w:rPr>
      <w:rFonts w:ascii="Times New Roman" w:hAnsi="Times New Roman" w:cs="Times New Roman"/>
      <w:b/>
      <w:bCs/>
      <w:kern w:val="32"/>
      <w:sz w:val="24"/>
      <w:szCs w:val="32"/>
      <w:lang w:eastAsia="pt-PT"/>
    </w:rPr>
  </w:style>
  <w:style w:type="character" w:customStyle="1" w:styleId="Heading2Char">
    <w:name w:val="Heading 2 Char"/>
    <w:basedOn w:val="DefaultParagraphFont"/>
    <w:link w:val="Heading2"/>
    <w:uiPriority w:val="9"/>
    <w:locked/>
    <w:rsid w:val="008A0191"/>
    <w:rPr>
      <w:rFonts w:ascii="Times-Roman" w:hAnsi="Times-Roman" w:cs="Times-Roman"/>
      <w:b/>
      <w:kern w:val="32"/>
      <w:sz w:val="22"/>
      <w:szCs w:val="24"/>
      <w:lang w:eastAsia="pt-PT"/>
    </w:rPr>
  </w:style>
  <w:style w:type="character" w:customStyle="1" w:styleId="Heading3Char">
    <w:name w:val="Heading 3 Char"/>
    <w:basedOn w:val="DefaultParagraphFont"/>
    <w:link w:val="Heading3"/>
    <w:uiPriority w:val="9"/>
    <w:locked/>
    <w:rsid w:val="008A0191"/>
    <w:rPr>
      <w:rFonts w:ascii="Times New Roman" w:hAnsi="Times New Roman" w:cs="Times New Roman"/>
      <w:bCs/>
      <w:i/>
      <w:sz w:val="22"/>
      <w:szCs w:val="26"/>
      <w:lang w:eastAsia="pt-PT"/>
    </w:rPr>
  </w:style>
  <w:style w:type="paragraph" w:customStyle="1" w:styleId="Abstract">
    <w:name w:val="Abstract"/>
    <w:basedOn w:val="Normal"/>
    <w:link w:val="AbstractChar"/>
    <w:qFormat/>
    <w:rsid w:val="00C17814"/>
    <w:pPr>
      <w:widowControl w:val="0"/>
      <w:autoSpaceDE w:val="0"/>
      <w:autoSpaceDN w:val="0"/>
      <w:adjustRightInd w:val="0"/>
      <w:spacing w:after="120"/>
      <w:ind w:left="567" w:right="561" w:firstLine="0"/>
    </w:pPr>
    <w:rPr>
      <w:rFonts w:ascii="Times-Roman" w:hAnsi="Times-Roman" w:cs="Times-Roman"/>
      <w:szCs w:val="18"/>
      <w:lang w:val="en-US"/>
    </w:rPr>
  </w:style>
  <w:style w:type="character" w:customStyle="1" w:styleId="AuthorsChar">
    <w:name w:val="Authors Char"/>
    <w:basedOn w:val="DefaultParagraphFont"/>
    <w:link w:val="Authors"/>
    <w:rsid w:val="009A223A"/>
    <w:rPr>
      <w:rFonts w:ascii="Times-Roman" w:hAnsi="Times-Roman" w:cs="Times-Roman"/>
      <w:sz w:val="22"/>
      <w:szCs w:val="20"/>
      <w:lang w:eastAsia="pt-PT"/>
    </w:rPr>
  </w:style>
  <w:style w:type="character" w:customStyle="1" w:styleId="HeaderBoldChar">
    <w:name w:val="Header Bold Char"/>
    <w:basedOn w:val="AuthorsChar"/>
    <w:link w:val="HeaderBold"/>
    <w:rsid w:val="00067289"/>
    <w:rPr>
      <w:rFonts w:ascii="Times New Roman" w:hAnsi="Times New Roman" w:cs="Times-Roman"/>
      <w:b/>
      <w:sz w:val="22"/>
      <w:szCs w:val="22"/>
      <w:lang w:eastAsia="pt-PT"/>
    </w:rPr>
  </w:style>
  <w:style w:type="paragraph" w:customStyle="1" w:styleId="HeaderTitle">
    <w:name w:val="Header Title"/>
    <w:basedOn w:val="Header"/>
    <w:link w:val="HeaderTitleChar"/>
    <w:qFormat/>
    <w:rsid w:val="00A5492F"/>
    <w:pPr>
      <w:spacing w:before="0" w:after="0"/>
      <w:ind w:firstLine="0"/>
    </w:pPr>
    <w:rPr>
      <w:sz w:val="18"/>
    </w:rPr>
  </w:style>
  <w:style w:type="character" w:customStyle="1" w:styleId="HeaderTitleChar">
    <w:name w:val="Header Title Char"/>
    <w:basedOn w:val="HeaderChar"/>
    <w:link w:val="HeaderTitle"/>
    <w:rsid w:val="00A5492F"/>
    <w:rPr>
      <w:rFonts w:ascii="Times New Roman" w:hAnsi="Times New Roman" w:cs="Times New Roman"/>
      <w:sz w:val="22"/>
      <w:szCs w:val="22"/>
      <w:lang w:eastAsia="pt-PT"/>
    </w:rPr>
  </w:style>
  <w:style w:type="paragraph" w:customStyle="1" w:styleId="Authors">
    <w:name w:val="Authors"/>
    <w:basedOn w:val="Normal"/>
    <w:link w:val="AuthorsChar"/>
    <w:qFormat/>
    <w:rsid w:val="00536424"/>
    <w:pPr>
      <w:widowControl w:val="0"/>
      <w:autoSpaceDE w:val="0"/>
      <w:autoSpaceDN w:val="0"/>
      <w:adjustRightInd w:val="0"/>
      <w:spacing w:after="180"/>
      <w:ind w:firstLine="0"/>
      <w:jc w:val="center"/>
    </w:pPr>
    <w:rPr>
      <w:rFonts w:ascii="Times-Roman" w:hAnsi="Times-Roman" w:cs="Times-Roman"/>
      <w:szCs w:val="20"/>
    </w:rPr>
  </w:style>
  <w:style w:type="paragraph" w:customStyle="1" w:styleId="ArticleTitleFr">
    <w:name w:val="Article Title Fr"/>
    <w:basedOn w:val="Normal"/>
    <w:qFormat/>
    <w:rsid w:val="00536424"/>
    <w:pPr>
      <w:widowControl w:val="0"/>
      <w:autoSpaceDE w:val="0"/>
      <w:autoSpaceDN w:val="0"/>
      <w:adjustRightInd w:val="0"/>
      <w:spacing w:before="1200" w:after="240"/>
      <w:ind w:firstLine="0"/>
      <w:jc w:val="center"/>
    </w:pPr>
    <w:rPr>
      <w:rFonts w:cs="TimesNewRomanPSMT"/>
      <w:b/>
      <w:bCs/>
      <w:sz w:val="28"/>
      <w:szCs w:val="28"/>
      <w:lang w:val="en-US"/>
    </w:rPr>
  </w:style>
  <w:style w:type="paragraph" w:customStyle="1" w:styleId="Afilliation">
    <w:name w:val="Afilliation"/>
    <w:basedOn w:val="Normal"/>
    <w:qFormat/>
    <w:rsid w:val="002B3A3E"/>
    <w:pPr>
      <w:widowControl w:val="0"/>
      <w:autoSpaceDE w:val="0"/>
      <w:autoSpaceDN w:val="0"/>
      <w:adjustRightInd w:val="0"/>
      <w:spacing w:before="60"/>
      <w:ind w:firstLine="0"/>
      <w:jc w:val="center"/>
    </w:pPr>
    <w:rPr>
      <w:rFonts w:ascii="Times-Roman" w:hAnsi="Times-Roman" w:cs="Times-Roman"/>
      <w:szCs w:val="18"/>
      <w:lang w:val="en-US"/>
    </w:rPr>
  </w:style>
  <w:style w:type="paragraph" w:customStyle="1" w:styleId="Email">
    <w:name w:val="Email"/>
    <w:basedOn w:val="Normal"/>
    <w:qFormat/>
    <w:rsid w:val="004D0592"/>
    <w:pPr>
      <w:widowControl w:val="0"/>
      <w:autoSpaceDE w:val="0"/>
      <w:autoSpaceDN w:val="0"/>
      <w:adjustRightInd w:val="0"/>
      <w:spacing w:after="360"/>
      <w:ind w:firstLine="0"/>
      <w:jc w:val="center"/>
    </w:pPr>
    <w:rPr>
      <w:rFonts w:ascii="Courier" w:hAnsi="Courier" w:cs="Courier"/>
      <w:sz w:val="18"/>
      <w:szCs w:val="18"/>
      <w:lang w:val="en-US"/>
    </w:rPr>
  </w:style>
  <w:style w:type="paragraph" w:customStyle="1" w:styleId="Keywords">
    <w:name w:val="Keywords"/>
    <w:basedOn w:val="Normal"/>
    <w:qFormat/>
    <w:rsid w:val="00011CA7"/>
    <w:pPr>
      <w:widowControl w:val="0"/>
      <w:autoSpaceDE w:val="0"/>
      <w:autoSpaceDN w:val="0"/>
      <w:adjustRightInd w:val="0"/>
      <w:spacing w:after="120"/>
      <w:ind w:left="567" w:right="561" w:firstLine="0"/>
    </w:pPr>
    <w:rPr>
      <w:rFonts w:ascii="Times-Roman" w:hAnsi="Times-Roman" w:cs="Times-Roman"/>
      <w:szCs w:val="18"/>
      <w:lang w:val="en-US"/>
    </w:rPr>
  </w:style>
  <w:style w:type="paragraph" w:customStyle="1" w:styleId="ListNum">
    <w:name w:val="List Num"/>
    <w:basedOn w:val="Normal"/>
    <w:qFormat/>
    <w:rsid w:val="003240D9"/>
    <w:pPr>
      <w:widowControl w:val="0"/>
      <w:numPr>
        <w:numId w:val="1"/>
      </w:numPr>
      <w:autoSpaceDE w:val="0"/>
      <w:autoSpaceDN w:val="0"/>
      <w:adjustRightInd w:val="0"/>
      <w:spacing w:before="60"/>
      <w:ind w:left="568" w:hanging="284"/>
    </w:pPr>
    <w:rPr>
      <w:rFonts w:ascii="Times-Roman" w:hAnsi="Times-Roman" w:cs="Times-Roman"/>
      <w:szCs w:val="20"/>
      <w:lang w:val="en-US"/>
    </w:rPr>
  </w:style>
  <w:style w:type="paragraph" w:customStyle="1" w:styleId="ListBullets">
    <w:name w:val="List Bullets"/>
    <w:basedOn w:val="Normal"/>
    <w:qFormat/>
    <w:rsid w:val="003240D9"/>
    <w:pPr>
      <w:widowControl w:val="0"/>
      <w:numPr>
        <w:numId w:val="12"/>
      </w:numPr>
      <w:tabs>
        <w:tab w:val="clear" w:pos="567"/>
        <w:tab w:val="left" w:pos="851"/>
      </w:tabs>
      <w:autoSpaceDE w:val="0"/>
      <w:autoSpaceDN w:val="0"/>
      <w:adjustRightInd w:val="0"/>
      <w:spacing w:before="60"/>
      <w:ind w:left="568" w:hanging="284"/>
    </w:pPr>
    <w:rPr>
      <w:rFonts w:ascii="Times-Roman" w:hAnsi="Times-Roman" w:cs="Times-Roman"/>
      <w:szCs w:val="20"/>
      <w:lang w:val="en-US"/>
    </w:rPr>
  </w:style>
  <w:style w:type="character" w:styleId="Emphasis">
    <w:name w:val="Emphasis"/>
    <w:basedOn w:val="DefaultParagraphFont"/>
    <w:uiPriority w:val="20"/>
    <w:rsid w:val="00314EB4"/>
    <w:rPr>
      <w:rFonts w:cs="Times New Roman"/>
      <w:i/>
    </w:rPr>
  </w:style>
  <w:style w:type="character" w:styleId="Hyperlink">
    <w:name w:val="Hyperlink"/>
    <w:basedOn w:val="DefaultParagraphFont"/>
    <w:uiPriority w:val="99"/>
    <w:unhideWhenUsed/>
    <w:rsid w:val="00314EB4"/>
    <w:rPr>
      <w:rFonts w:cs="Times New Roman"/>
      <w:color w:val="0563C1" w:themeColor="hyperlink"/>
      <w:u w:val="single"/>
    </w:rPr>
  </w:style>
  <w:style w:type="paragraph" w:styleId="Header">
    <w:name w:val="header"/>
    <w:basedOn w:val="Normal"/>
    <w:link w:val="HeaderChar"/>
    <w:uiPriority w:val="99"/>
    <w:unhideWhenUsed/>
    <w:rsid w:val="00ED649F"/>
    <w:pPr>
      <w:tabs>
        <w:tab w:val="center" w:pos="4252"/>
        <w:tab w:val="right" w:pos="8504"/>
      </w:tabs>
    </w:pPr>
  </w:style>
  <w:style w:type="character" w:customStyle="1" w:styleId="HeaderChar">
    <w:name w:val="Header Char"/>
    <w:basedOn w:val="DefaultParagraphFont"/>
    <w:link w:val="Header"/>
    <w:uiPriority w:val="99"/>
    <w:locked/>
    <w:rsid w:val="00ED649F"/>
    <w:rPr>
      <w:rFonts w:ascii="Times New Roman" w:hAnsi="Times New Roman" w:cs="Times New Roman"/>
      <w:sz w:val="22"/>
      <w:szCs w:val="22"/>
    </w:rPr>
  </w:style>
  <w:style w:type="paragraph" w:styleId="Footer">
    <w:name w:val="footer"/>
    <w:basedOn w:val="Normal"/>
    <w:link w:val="FooterChar"/>
    <w:uiPriority w:val="99"/>
    <w:unhideWhenUsed/>
    <w:rsid w:val="00ED649F"/>
    <w:pPr>
      <w:tabs>
        <w:tab w:val="center" w:pos="4252"/>
        <w:tab w:val="right" w:pos="8504"/>
      </w:tabs>
    </w:pPr>
  </w:style>
  <w:style w:type="character" w:customStyle="1" w:styleId="FooterChar">
    <w:name w:val="Footer Char"/>
    <w:basedOn w:val="DefaultParagraphFont"/>
    <w:link w:val="Footer"/>
    <w:uiPriority w:val="99"/>
    <w:locked/>
    <w:rsid w:val="00ED649F"/>
    <w:rPr>
      <w:rFonts w:ascii="Times New Roman" w:hAnsi="Times New Roman" w:cs="Times New Roman"/>
      <w:sz w:val="22"/>
      <w:szCs w:val="22"/>
    </w:rPr>
  </w:style>
  <w:style w:type="paragraph" w:styleId="FootnoteText">
    <w:name w:val="footnote text"/>
    <w:basedOn w:val="Normal"/>
    <w:link w:val="FootnoteTextChar"/>
    <w:uiPriority w:val="99"/>
    <w:unhideWhenUsed/>
    <w:qFormat/>
    <w:rsid w:val="00497B88"/>
    <w:pPr>
      <w:spacing w:before="0"/>
      <w:ind w:firstLine="0"/>
    </w:pPr>
    <w:rPr>
      <w:sz w:val="18"/>
      <w:szCs w:val="20"/>
    </w:rPr>
  </w:style>
  <w:style w:type="character" w:customStyle="1" w:styleId="FootnoteTextChar">
    <w:name w:val="Footnote Text Char"/>
    <w:basedOn w:val="DefaultParagraphFont"/>
    <w:link w:val="FootnoteText"/>
    <w:uiPriority w:val="99"/>
    <w:rsid w:val="00497B88"/>
    <w:rPr>
      <w:rFonts w:ascii="Times New Roman" w:hAnsi="Times New Roman" w:cs="Times New Roman"/>
      <w:szCs w:val="20"/>
      <w:lang w:eastAsia="pt-PT"/>
    </w:rPr>
  </w:style>
  <w:style w:type="character" w:styleId="FootnoteReference">
    <w:name w:val="footnote reference"/>
    <w:basedOn w:val="DefaultParagraphFont"/>
    <w:uiPriority w:val="99"/>
    <w:unhideWhenUsed/>
    <w:rsid w:val="008B6C0F"/>
    <w:rPr>
      <w:vertAlign w:val="superscript"/>
    </w:rPr>
  </w:style>
  <w:style w:type="character" w:styleId="UnresolvedMention">
    <w:name w:val="Unresolved Mention"/>
    <w:basedOn w:val="DefaultParagraphFont"/>
    <w:uiPriority w:val="99"/>
    <w:semiHidden/>
    <w:unhideWhenUsed/>
    <w:rsid w:val="008608D8"/>
    <w:rPr>
      <w:color w:val="605E5C"/>
      <w:shd w:val="clear" w:color="auto" w:fill="E1DFDD"/>
    </w:rPr>
  </w:style>
  <w:style w:type="table" w:styleId="TableGrid">
    <w:name w:val="Table Grid"/>
    <w:basedOn w:val="TableNormal"/>
    <w:uiPriority w:val="39"/>
    <w:rsid w:val="006A3FB6"/>
    <w:rPr>
      <w:rFonts w:asciiTheme="minorHAnsi" w:eastAsiaTheme="minorHAnsi" w:hAnsiTheme="minorHAnsi" w:cstheme="minorBidi"/>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2975"/>
    <w:rPr>
      <w:color w:val="954F72" w:themeColor="followedHyperlink"/>
      <w:u w:val="single"/>
    </w:rPr>
  </w:style>
  <w:style w:type="character" w:styleId="CommentReference">
    <w:name w:val="annotation reference"/>
    <w:basedOn w:val="DefaultParagraphFont"/>
    <w:uiPriority w:val="99"/>
    <w:semiHidden/>
    <w:unhideWhenUsed/>
    <w:rsid w:val="009A74DD"/>
    <w:rPr>
      <w:sz w:val="16"/>
      <w:szCs w:val="16"/>
    </w:rPr>
  </w:style>
  <w:style w:type="paragraph" w:styleId="CommentSubject">
    <w:name w:val="annotation subject"/>
    <w:basedOn w:val="Normal"/>
    <w:next w:val="Normal"/>
    <w:link w:val="CommentSubjectChar"/>
    <w:uiPriority w:val="99"/>
    <w:semiHidden/>
    <w:unhideWhenUsed/>
    <w:rsid w:val="00F07DC3"/>
    <w:rPr>
      <w:b/>
      <w:bCs/>
      <w:szCs w:val="20"/>
    </w:rPr>
  </w:style>
  <w:style w:type="character" w:customStyle="1" w:styleId="CommentSubjectChar">
    <w:name w:val="Comment Subject Char"/>
    <w:basedOn w:val="DefaultParagraphFont"/>
    <w:link w:val="CommentSubject"/>
    <w:uiPriority w:val="99"/>
    <w:semiHidden/>
    <w:rsid w:val="00F07DC3"/>
    <w:rPr>
      <w:rFonts w:ascii="Times New Roman" w:hAnsi="Times New Roman" w:cs="Times New Roman"/>
      <w:b/>
      <w:bCs/>
      <w:lang w:eastAsia="pt-PT"/>
    </w:rPr>
  </w:style>
  <w:style w:type="paragraph" w:styleId="Revision">
    <w:name w:val="Revision"/>
    <w:hidden/>
    <w:uiPriority w:val="99"/>
    <w:semiHidden/>
    <w:rsid w:val="00522BEA"/>
    <w:rPr>
      <w:rFonts w:ascii="Times New Roman" w:hAnsi="Times New Roman" w:cs="Times New Roman"/>
      <w:szCs w:val="22"/>
      <w:lang w:eastAsia="pt-PT"/>
    </w:rPr>
  </w:style>
  <w:style w:type="paragraph" w:styleId="Caption">
    <w:name w:val="caption"/>
    <w:basedOn w:val="Normal"/>
    <w:next w:val="Normal"/>
    <w:uiPriority w:val="35"/>
    <w:unhideWhenUsed/>
    <w:qFormat/>
    <w:rsid w:val="007D40CC"/>
    <w:pPr>
      <w:spacing w:after="120"/>
      <w:ind w:firstLine="0"/>
    </w:pPr>
    <w:rPr>
      <w:iCs/>
      <w:color w:val="000000" w:themeColor="text1"/>
      <w:sz w:val="20"/>
      <w:szCs w:val="18"/>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character" w:styleId="Strong">
    <w:name w:val="Strong"/>
    <w:uiPriority w:val="22"/>
    <w:rsid w:val="00443017"/>
    <w:rPr>
      <w:rFonts w:ascii="Times New Roman" w:hAnsi="Times New Roman"/>
      <w:b/>
      <w:bCs/>
      <w:sz w:val="18"/>
    </w:rPr>
  </w:style>
  <w:style w:type="paragraph" w:customStyle="1" w:styleId="ArticleTitleEn">
    <w:name w:val="Article Title En"/>
    <w:basedOn w:val="Abstract"/>
    <w:link w:val="ArticleTitleEnChar"/>
    <w:qFormat/>
    <w:rsid w:val="00011CA7"/>
    <w:pPr>
      <w:spacing w:before="480"/>
      <w:jc w:val="center"/>
    </w:pPr>
    <w:rPr>
      <w:b/>
      <w:bCs/>
      <w:noProof/>
    </w:rPr>
  </w:style>
  <w:style w:type="character" w:customStyle="1" w:styleId="AbstractChar">
    <w:name w:val="Abstract Char"/>
    <w:basedOn w:val="DefaultParagraphFont"/>
    <w:link w:val="Abstract"/>
    <w:rsid w:val="00C17814"/>
    <w:rPr>
      <w:rFonts w:ascii="Times-Roman" w:hAnsi="Times-Roman" w:cs="Times-Roman"/>
      <w:sz w:val="22"/>
      <w:lang w:val="en-US" w:eastAsia="pt-PT"/>
    </w:rPr>
  </w:style>
  <w:style w:type="character" w:customStyle="1" w:styleId="ArticleTitleEnChar">
    <w:name w:val="Article Title En Char"/>
    <w:basedOn w:val="AbstractChar"/>
    <w:link w:val="ArticleTitleEn"/>
    <w:rsid w:val="00011CA7"/>
    <w:rPr>
      <w:rFonts w:ascii="Times-Roman" w:hAnsi="Times-Roman" w:cs="Times-Roman"/>
      <w:b/>
      <w:bCs/>
      <w:noProof/>
      <w:sz w:val="22"/>
      <w:lang w:val="en-US" w:eastAsia="pt-PT"/>
    </w:rPr>
  </w:style>
  <w:style w:type="paragraph" w:styleId="ListParagraph">
    <w:name w:val="List Paragraph"/>
    <w:basedOn w:val="Normal"/>
    <w:uiPriority w:val="34"/>
    <w:rsid w:val="00430397"/>
    <w:pPr>
      <w:ind w:left="720"/>
      <w:contextualSpacing/>
    </w:pPr>
  </w:style>
  <w:style w:type="character" w:customStyle="1" w:styleId="Heading7Char">
    <w:name w:val="Heading 7 Char"/>
    <w:basedOn w:val="DefaultParagraphFont"/>
    <w:link w:val="Heading7"/>
    <w:uiPriority w:val="9"/>
    <w:semiHidden/>
    <w:rsid w:val="00430397"/>
    <w:rPr>
      <w:rFonts w:asciiTheme="majorHAnsi" w:eastAsiaTheme="majorEastAsia" w:hAnsiTheme="majorHAnsi" w:cstheme="majorBidi"/>
      <w:i/>
      <w:iCs/>
      <w:color w:val="1F4D78" w:themeColor="accent1" w:themeShade="7F"/>
      <w:sz w:val="22"/>
      <w:szCs w:val="22"/>
      <w:lang w:eastAsia="pt-PT"/>
    </w:rPr>
  </w:style>
  <w:style w:type="character" w:customStyle="1" w:styleId="Heading8Char">
    <w:name w:val="Heading 8 Char"/>
    <w:basedOn w:val="DefaultParagraphFont"/>
    <w:link w:val="Heading8"/>
    <w:uiPriority w:val="9"/>
    <w:semiHidden/>
    <w:rsid w:val="00430397"/>
    <w:rPr>
      <w:rFonts w:asciiTheme="majorHAnsi" w:eastAsiaTheme="majorEastAsia" w:hAnsiTheme="majorHAnsi" w:cstheme="majorBidi"/>
      <w:color w:val="272727" w:themeColor="text1" w:themeTint="D8"/>
      <w:sz w:val="21"/>
      <w:szCs w:val="21"/>
      <w:lang w:eastAsia="pt-PT"/>
    </w:rPr>
  </w:style>
  <w:style w:type="character" w:customStyle="1" w:styleId="Heading9Char">
    <w:name w:val="Heading 9 Char"/>
    <w:basedOn w:val="DefaultParagraphFont"/>
    <w:link w:val="Heading9"/>
    <w:uiPriority w:val="9"/>
    <w:semiHidden/>
    <w:rsid w:val="00430397"/>
    <w:rPr>
      <w:rFonts w:asciiTheme="majorHAnsi" w:eastAsiaTheme="majorEastAsia" w:hAnsiTheme="majorHAnsi" w:cstheme="majorBidi"/>
      <w:i/>
      <w:iCs/>
      <w:color w:val="272727" w:themeColor="text1" w:themeTint="D8"/>
      <w:sz w:val="21"/>
      <w:szCs w:val="21"/>
      <w:lang w:eastAsia="pt-PT"/>
    </w:rPr>
  </w:style>
  <w:style w:type="character" w:styleId="PlaceholderText">
    <w:name w:val="Placeholder Text"/>
    <w:basedOn w:val="DefaultParagraphFont"/>
    <w:uiPriority w:val="99"/>
    <w:semiHidden/>
    <w:rsid w:val="004C2A03"/>
    <w:rPr>
      <w:color w:val="666666"/>
    </w:rPr>
  </w:style>
  <w:style w:type="paragraph" w:customStyle="1" w:styleId="TableHeader">
    <w:name w:val="Table Header"/>
    <w:basedOn w:val="Normal"/>
    <w:link w:val="TableHeaderChar"/>
    <w:qFormat/>
    <w:rsid w:val="00670587"/>
    <w:pPr>
      <w:tabs>
        <w:tab w:val="clear" w:pos="567"/>
      </w:tabs>
      <w:spacing w:before="40" w:after="40"/>
      <w:ind w:firstLine="0"/>
      <w:jc w:val="center"/>
    </w:pPr>
    <w:rPr>
      <w:rFonts w:eastAsia="SimSun" w:cs="Cordia New"/>
      <w:b/>
      <w:bCs/>
      <w:sz w:val="20"/>
      <w:szCs w:val="18"/>
      <w:lang w:eastAsia="en-US"/>
    </w:rPr>
  </w:style>
  <w:style w:type="character" w:customStyle="1" w:styleId="TableHeaderChar">
    <w:name w:val="Table Header Char"/>
    <w:basedOn w:val="DefaultParagraphFont"/>
    <w:link w:val="TableHeader"/>
    <w:rsid w:val="00670587"/>
    <w:rPr>
      <w:rFonts w:ascii="Times New Roman" w:eastAsia="SimSun" w:hAnsi="Times New Roman" w:cs="Cordia New"/>
      <w:b/>
      <w:bCs/>
      <w:sz w:val="20"/>
      <w:lang w:eastAsia="en-US"/>
    </w:rPr>
  </w:style>
  <w:style w:type="paragraph" w:customStyle="1" w:styleId="TableBody">
    <w:name w:val="Table Body"/>
    <w:basedOn w:val="TableHeader"/>
    <w:link w:val="TableBodyChar"/>
    <w:qFormat/>
    <w:rsid w:val="00670587"/>
    <w:rPr>
      <w:b w:val="0"/>
    </w:rPr>
  </w:style>
  <w:style w:type="character" w:customStyle="1" w:styleId="TableBodyChar">
    <w:name w:val="Table Body Char"/>
    <w:basedOn w:val="TableHeaderChar"/>
    <w:link w:val="TableBody"/>
    <w:rsid w:val="00670587"/>
    <w:rPr>
      <w:rFonts w:ascii="Times New Roman" w:eastAsia="SimSun" w:hAnsi="Times New Roman" w:cs="Cordia New"/>
      <w:b w:val="0"/>
      <w:bCs/>
      <w:sz w:val="20"/>
      <w:lang w:eastAsia="en-US"/>
    </w:rPr>
  </w:style>
  <w:style w:type="paragraph" w:styleId="Quote">
    <w:name w:val="Quote"/>
    <w:basedOn w:val="Normal"/>
    <w:next w:val="Normal"/>
    <w:link w:val="QuoteChar"/>
    <w:uiPriority w:val="29"/>
    <w:qFormat/>
    <w:rsid w:val="0082127D"/>
    <w:pPr>
      <w:ind w:left="862"/>
    </w:pPr>
    <w:rPr>
      <w:iCs/>
      <w:color w:val="000000" w:themeColor="text1"/>
    </w:rPr>
  </w:style>
  <w:style w:type="character" w:customStyle="1" w:styleId="QuoteChar">
    <w:name w:val="Quote Char"/>
    <w:basedOn w:val="DefaultParagraphFont"/>
    <w:link w:val="Quote"/>
    <w:uiPriority w:val="29"/>
    <w:rsid w:val="0082127D"/>
    <w:rPr>
      <w:rFonts w:ascii="Times New Roman" w:hAnsi="Times New Roman" w:cs="Times New Roman"/>
      <w:iCs/>
      <w:color w:val="000000" w:themeColor="text1"/>
      <w:sz w:val="22"/>
      <w:szCs w:val="22"/>
      <w:lang w:eastAsia="pt-PT"/>
    </w:rPr>
  </w:style>
  <w:style w:type="paragraph" w:styleId="Bibliography">
    <w:name w:val="Bibliography"/>
    <w:basedOn w:val="Normal"/>
    <w:next w:val="Normal"/>
    <w:uiPriority w:val="37"/>
    <w:unhideWhenUsed/>
    <w:qFormat/>
    <w:rsid w:val="008A52A7"/>
    <w:pPr>
      <w:tabs>
        <w:tab w:val="clear" w:pos="567"/>
      </w:tabs>
      <w:spacing w:after="120"/>
      <w:ind w:left="284" w:hanging="284"/>
      <w:jc w:val="left"/>
    </w:pPr>
    <w:rPr>
      <w:rFonts w:eastAsia="SimSun" w:cs="Cordia New"/>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63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vue.comitepara.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ite-outils.bib.umontreal.ca/citer/apa?p=5248896"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antidote.info/fr/blogue/enquetes/pour-des-espaces-insecables-impeccabl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hLISmQsIr8HldkzfeAJzMYnBg==">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</go:docsCustomData>
</go:gDocsCustomXmlDataStorage>
</file>

<file path=customXml/itemProps1.xml><?xml version="1.0" encoding="utf-8"?>
<ds:datastoreItem xmlns:ds="http://schemas.openxmlformats.org/officeDocument/2006/customXml" ds:itemID="{00C9E993-A5B1-4DDA-AC42-91761D36F5C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3647</Words>
  <Characters>19149</Characters>
  <Application>Microsoft Office Word</Application>
  <DocSecurity>0</DocSecurity>
  <Lines>303</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nportela</dc:creator>
  <cp:lastModifiedBy>Anaïs Fauche (AFMPS - FAGG)</cp:lastModifiedBy>
  <cp:revision>4</cp:revision>
  <dcterms:created xsi:type="dcterms:W3CDTF">2026-04-28T09:25:00Z</dcterms:created>
  <dcterms:modified xsi:type="dcterms:W3CDTF">2026-04-28T09:27:00Z</dcterms:modified>
</cp:coreProperties>
</file>